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9CD" w:rsidRDefault="00C919CD" w:rsidP="00C919CD">
      <w:pPr>
        <w:jc w:val="center"/>
        <w:rPr>
          <w:szCs w:val="44"/>
        </w:rPr>
      </w:pPr>
      <w:r>
        <w:rPr>
          <w:szCs w:val="44"/>
        </w:rPr>
        <w:t xml:space="preserve">СВЕДЕНИЯ, ПОДЛЕЖАЩИЕ ПЕРЕДАЧЕ ДЛЯ РАЗМЕЩЕНИЯ НА ОФИЦИАЛЬНОМ САЙТЕ </w:t>
      </w:r>
    </w:p>
    <w:p w:rsidR="00C919CD" w:rsidRDefault="00C919CD" w:rsidP="00C919CD">
      <w:pPr>
        <w:jc w:val="center"/>
        <w:rPr>
          <w:szCs w:val="44"/>
        </w:rPr>
      </w:pPr>
      <w:r>
        <w:rPr>
          <w:szCs w:val="44"/>
        </w:rPr>
        <w:t>ИДРИНСКОГО РАЙОНА</w:t>
      </w:r>
    </w:p>
    <w:p w:rsidR="00C919CD" w:rsidRDefault="00C919CD" w:rsidP="00C919CD">
      <w:pPr>
        <w:jc w:val="center"/>
        <w:rPr>
          <w:szCs w:val="44"/>
        </w:rPr>
      </w:pPr>
    </w:p>
    <w:tbl>
      <w:tblPr>
        <w:tblW w:w="153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1625"/>
        <w:gridCol w:w="1701"/>
        <w:gridCol w:w="2254"/>
        <w:gridCol w:w="1260"/>
        <w:gridCol w:w="1080"/>
        <w:gridCol w:w="1080"/>
        <w:gridCol w:w="1080"/>
        <w:gridCol w:w="900"/>
        <w:gridCol w:w="900"/>
        <w:gridCol w:w="1080"/>
        <w:gridCol w:w="1800"/>
      </w:tblGrid>
      <w:tr w:rsidR="00C919CD" w:rsidTr="00FE71F4">
        <w:trPr>
          <w:trHeight w:val="130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1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Фамилия ,имя,</w:t>
            </w:r>
          </w:p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должность</w:t>
            </w: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Общая</w:t>
            </w:r>
          </w:p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сумма</w:t>
            </w:r>
          </w:p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Дохода</w:t>
            </w:r>
          </w:p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(руб)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Перечень  объектов недвижимого имущества,</w:t>
            </w:r>
          </w:p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принадлежащих  на праве</w:t>
            </w:r>
          </w:p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собственности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Перечень объектов недвижимого</w:t>
            </w:r>
          </w:p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имущества, находящихся в пользовании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 xml:space="preserve">Перечень </w:t>
            </w:r>
          </w:p>
          <w:p w:rsidR="00C919CD" w:rsidRDefault="00C919CD">
            <w:pPr>
              <w:rPr>
                <w:szCs w:val="44"/>
              </w:rPr>
            </w:pPr>
            <w:r>
              <w:rPr>
                <w:szCs w:val="44"/>
              </w:rPr>
              <w:t>транспортных средств, принадлежащих на праве собственности</w:t>
            </w:r>
          </w:p>
        </w:tc>
      </w:tr>
      <w:tr w:rsidR="00C919CD" w:rsidTr="00FE71F4">
        <w:trPr>
          <w:trHeight w:val="108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CD" w:rsidRDefault="00C919CD">
            <w:pPr>
              <w:rPr>
                <w:szCs w:val="44"/>
              </w:rPr>
            </w:pPr>
          </w:p>
        </w:tc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CD" w:rsidRDefault="00C919CD">
            <w:pPr>
              <w:rPr>
                <w:szCs w:val="4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CD" w:rsidRDefault="00C919CD">
            <w:pPr>
              <w:rPr>
                <w:szCs w:val="44"/>
              </w:rPr>
            </w:pPr>
          </w:p>
        </w:tc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CD" w:rsidRDefault="00C919CD">
            <w:pPr>
              <w:rPr>
                <w:szCs w:val="4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Вид </w:t>
            </w:r>
          </w:p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объектов недвижимости</w:t>
            </w:r>
          </w:p>
          <w:p w:rsidR="00C919CD" w:rsidRDefault="00C919CD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кв.м.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Страна </w:t>
            </w:r>
          </w:p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располо-</w:t>
            </w:r>
          </w:p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Вид </w:t>
            </w:r>
          </w:p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объектов недвижимости</w:t>
            </w:r>
          </w:p>
          <w:p w:rsidR="00C919CD" w:rsidRDefault="00C919CD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кв.м.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Страна </w:t>
            </w:r>
          </w:p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располо-</w:t>
            </w:r>
          </w:p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Вид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CD" w:rsidRDefault="00C919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Марка </w:t>
            </w:r>
          </w:p>
        </w:tc>
      </w:tr>
      <w:tr w:rsidR="00BE1289" w:rsidTr="00FE71F4">
        <w:trPr>
          <w:trHeight w:val="9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89" w:rsidRDefault="00BE1289">
            <w:pPr>
              <w:rPr>
                <w:szCs w:val="44"/>
              </w:rPr>
            </w:pPr>
            <w:r>
              <w:rPr>
                <w:szCs w:val="44"/>
              </w:rPr>
              <w:t>1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89" w:rsidRDefault="00BE1289">
            <w:pPr>
              <w:rPr>
                <w:szCs w:val="44"/>
              </w:rPr>
            </w:pPr>
            <w:r>
              <w:rPr>
                <w:szCs w:val="44"/>
              </w:rPr>
              <w:t>Богданова Алёна Анатольевна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89" w:rsidRDefault="00BE1289" w:rsidP="00BE1289">
            <w:pPr>
              <w:rPr>
                <w:szCs w:val="44"/>
              </w:rPr>
            </w:pPr>
            <w:r>
              <w:rPr>
                <w:szCs w:val="44"/>
              </w:rPr>
              <w:t>Ведущий специалист по опеке и попечительству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89" w:rsidRDefault="00BE1289">
            <w:pPr>
              <w:rPr>
                <w:szCs w:val="44"/>
              </w:rPr>
            </w:pPr>
            <w:r>
              <w:rPr>
                <w:szCs w:val="44"/>
              </w:rPr>
              <w:t>132166,16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89" w:rsidRDefault="00BE1289" w:rsidP="00A3681E">
            <w:pPr>
              <w:rPr>
                <w:szCs w:val="44"/>
              </w:rPr>
            </w:pPr>
            <w:r>
              <w:rPr>
                <w:szCs w:val="44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89" w:rsidRDefault="00BE1289" w:rsidP="00A3681E">
            <w:pPr>
              <w:rPr>
                <w:szCs w:val="44"/>
              </w:rPr>
            </w:pPr>
            <w:r>
              <w:rPr>
                <w:szCs w:val="44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89" w:rsidRDefault="00BE1289" w:rsidP="00A3681E">
            <w:pPr>
              <w:rPr>
                <w:szCs w:val="44"/>
              </w:rPr>
            </w:pPr>
            <w:r>
              <w:rPr>
                <w:szCs w:val="44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89" w:rsidRDefault="00BE1289" w:rsidP="00A3681E">
            <w:pPr>
              <w:rPr>
                <w:szCs w:val="44"/>
              </w:rPr>
            </w:pPr>
            <w:r>
              <w:rPr>
                <w:szCs w:val="44"/>
              </w:rPr>
              <w:t>нет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89" w:rsidRDefault="00BE1289" w:rsidP="00A3681E">
            <w:pPr>
              <w:rPr>
                <w:szCs w:val="44"/>
              </w:rPr>
            </w:pPr>
            <w:r>
              <w:rPr>
                <w:szCs w:val="44"/>
              </w:rPr>
              <w:t>нет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89" w:rsidRDefault="00BE1289" w:rsidP="00A3681E">
            <w:pPr>
              <w:rPr>
                <w:szCs w:val="44"/>
              </w:rPr>
            </w:pPr>
            <w:r>
              <w:rPr>
                <w:szCs w:val="44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89" w:rsidRDefault="00BE1289" w:rsidP="00A3681E">
            <w:pPr>
              <w:rPr>
                <w:szCs w:val="44"/>
              </w:rPr>
            </w:pPr>
            <w:r>
              <w:rPr>
                <w:szCs w:val="44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89" w:rsidRDefault="00BE1289" w:rsidP="00A3681E">
            <w:pPr>
              <w:rPr>
                <w:szCs w:val="44"/>
              </w:rPr>
            </w:pPr>
            <w:r>
              <w:rPr>
                <w:szCs w:val="44"/>
              </w:rPr>
              <w:t>нет</w:t>
            </w:r>
          </w:p>
        </w:tc>
      </w:tr>
      <w:tr w:rsidR="009644ED" w:rsidTr="00FE71F4">
        <w:trPr>
          <w:trHeight w:val="18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4ED" w:rsidRDefault="009644ED">
            <w:pPr>
              <w:rPr>
                <w:szCs w:val="44"/>
              </w:rPr>
            </w:pPr>
            <w:r>
              <w:rPr>
                <w:szCs w:val="44"/>
              </w:rPr>
              <w:t>2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4ED" w:rsidRDefault="009644ED">
            <w:pPr>
              <w:rPr>
                <w:szCs w:val="44"/>
              </w:rPr>
            </w:pPr>
            <w:r>
              <w:rPr>
                <w:szCs w:val="44"/>
              </w:rPr>
              <w:t>Бехер Елена Викторовна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ED" w:rsidRDefault="009644ED">
            <w:pPr>
              <w:rPr>
                <w:szCs w:val="44"/>
              </w:rPr>
            </w:pPr>
            <w:r>
              <w:rPr>
                <w:szCs w:val="44"/>
              </w:rPr>
              <w:t>Ведущий специалист по опеке и попечительству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ED" w:rsidRDefault="009644ED">
            <w:pPr>
              <w:rPr>
                <w:szCs w:val="44"/>
              </w:rPr>
            </w:pPr>
            <w:r>
              <w:rPr>
                <w:szCs w:val="44"/>
              </w:rPr>
              <w:t>429540,00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4ED" w:rsidRDefault="009644ED" w:rsidP="009644ED">
            <w:pPr>
              <w:rPr>
                <w:szCs w:val="44"/>
              </w:rPr>
            </w:pPr>
            <w:r>
              <w:rPr>
                <w:szCs w:val="44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ED" w:rsidRDefault="009644ED" w:rsidP="009644ED">
            <w:pPr>
              <w:rPr>
                <w:szCs w:val="44"/>
              </w:rPr>
            </w:pPr>
            <w:r>
              <w:rPr>
                <w:szCs w:val="44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ED" w:rsidRDefault="009644ED" w:rsidP="009644ED">
            <w:pPr>
              <w:rPr>
                <w:szCs w:val="44"/>
              </w:rPr>
            </w:pPr>
            <w:r>
              <w:rPr>
                <w:szCs w:val="44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ED" w:rsidRDefault="009644ED" w:rsidP="009644ED">
            <w:pPr>
              <w:rPr>
                <w:szCs w:val="44"/>
              </w:rPr>
            </w:pPr>
            <w:r>
              <w:rPr>
                <w:szCs w:val="44"/>
              </w:rPr>
              <w:t>нет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ED" w:rsidRDefault="009644ED" w:rsidP="009644ED">
            <w:pPr>
              <w:rPr>
                <w:szCs w:val="44"/>
              </w:rPr>
            </w:pPr>
            <w:r>
              <w:rPr>
                <w:szCs w:val="44"/>
              </w:rPr>
              <w:t>нет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ED" w:rsidRDefault="009644ED" w:rsidP="009644ED">
            <w:pPr>
              <w:rPr>
                <w:szCs w:val="44"/>
              </w:rPr>
            </w:pPr>
            <w:r>
              <w:rPr>
                <w:szCs w:val="44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ED" w:rsidRDefault="009644ED" w:rsidP="009644ED">
            <w:pPr>
              <w:rPr>
                <w:szCs w:val="44"/>
              </w:rPr>
            </w:pPr>
            <w:r>
              <w:rPr>
                <w:szCs w:val="44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4ED" w:rsidRDefault="009644ED" w:rsidP="009644ED">
            <w:pPr>
              <w:rPr>
                <w:szCs w:val="44"/>
              </w:rPr>
            </w:pPr>
            <w:r>
              <w:rPr>
                <w:szCs w:val="44"/>
              </w:rPr>
              <w:t>нет</w:t>
            </w:r>
          </w:p>
        </w:tc>
      </w:tr>
      <w:tr w:rsidR="009644ED" w:rsidTr="00FE71F4">
        <w:trPr>
          <w:trHeight w:val="18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4ED" w:rsidRDefault="009644ED">
            <w:pPr>
              <w:rPr>
                <w:szCs w:val="44"/>
              </w:rPr>
            </w:pPr>
            <w:r>
              <w:rPr>
                <w:szCs w:val="44"/>
              </w:rPr>
              <w:t>3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4ED" w:rsidRDefault="009644ED">
            <w:pPr>
              <w:rPr>
                <w:szCs w:val="44"/>
              </w:rPr>
            </w:pPr>
            <w:r>
              <w:rPr>
                <w:szCs w:val="44"/>
              </w:rPr>
              <w:t>Бехер Андрей Иоганович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ED" w:rsidRDefault="009644ED">
            <w:pPr>
              <w:rPr>
                <w:szCs w:val="44"/>
              </w:rPr>
            </w:pPr>
            <w:r>
              <w:rPr>
                <w:szCs w:val="44"/>
              </w:rPr>
              <w:t>Охранник Федерального казначейства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ED" w:rsidRDefault="009644ED">
            <w:pPr>
              <w:rPr>
                <w:szCs w:val="44"/>
              </w:rPr>
            </w:pPr>
            <w:r>
              <w:rPr>
                <w:szCs w:val="44"/>
              </w:rPr>
              <w:t>385600,00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4ED" w:rsidRDefault="009644ED" w:rsidP="009644ED">
            <w:pPr>
              <w:rPr>
                <w:szCs w:val="44"/>
              </w:rPr>
            </w:pPr>
            <w:r>
              <w:rPr>
                <w:szCs w:val="44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ED" w:rsidRDefault="009644ED" w:rsidP="009644ED">
            <w:pPr>
              <w:rPr>
                <w:szCs w:val="44"/>
              </w:rPr>
            </w:pPr>
            <w:r>
              <w:rPr>
                <w:szCs w:val="44"/>
              </w:rPr>
              <w:t>68 кв.м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ED" w:rsidRDefault="009644ED" w:rsidP="009644ED">
            <w:pPr>
              <w:rPr>
                <w:szCs w:val="44"/>
              </w:rPr>
            </w:pPr>
            <w:r>
              <w:rPr>
                <w:szCs w:val="44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ED" w:rsidRDefault="009644ED" w:rsidP="009644ED">
            <w:pPr>
              <w:rPr>
                <w:szCs w:val="44"/>
              </w:rPr>
            </w:pPr>
            <w:r>
              <w:rPr>
                <w:szCs w:val="44"/>
              </w:rPr>
              <w:t>Жилой дом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ED" w:rsidRDefault="009644ED" w:rsidP="009644ED">
            <w:pPr>
              <w:rPr>
                <w:szCs w:val="44"/>
              </w:rPr>
            </w:pPr>
            <w:r>
              <w:rPr>
                <w:szCs w:val="44"/>
              </w:rPr>
              <w:t>68 кв.м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ED" w:rsidRDefault="009644ED" w:rsidP="009644ED">
            <w:pPr>
              <w:rPr>
                <w:szCs w:val="44"/>
              </w:rPr>
            </w:pPr>
            <w:r>
              <w:rPr>
                <w:szCs w:val="44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ED" w:rsidRDefault="009644ED" w:rsidP="009644ED">
            <w:pPr>
              <w:rPr>
                <w:szCs w:val="44"/>
              </w:rPr>
            </w:pPr>
            <w:r>
              <w:rPr>
                <w:szCs w:val="44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4ED" w:rsidRDefault="009644ED" w:rsidP="009644ED">
            <w:pPr>
              <w:rPr>
                <w:szCs w:val="44"/>
              </w:rPr>
            </w:pPr>
            <w:r>
              <w:rPr>
                <w:szCs w:val="44"/>
              </w:rPr>
              <w:t>нет</w:t>
            </w:r>
          </w:p>
        </w:tc>
      </w:tr>
    </w:tbl>
    <w:p w:rsidR="00C919CD" w:rsidRPr="00C919CD" w:rsidRDefault="00C919CD" w:rsidP="00C919CD">
      <w:pPr>
        <w:rPr>
          <w:szCs w:val="44"/>
        </w:rPr>
      </w:pPr>
      <w:r w:rsidRPr="00C919CD">
        <w:rPr>
          <w:szCs w:val="44"/>
        </w:rPr>
        <w:t xml:space="preserve">                     </w:t>
      </w:r>
    </w:p>
    <w:p w:rsidR="00EB6175" w:rsidRDefault="00EB6175"/>
    <w:sectPr w:rsidR="00EB6175" w:rsidSect="00C919C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drawingGridHorizontalSpacing w:val="120"/>
  <w:displayHorizontalDrawingGridEvery w:val="2"/>
  <w:characterSpacingControl w:val="doNotCompress"/>
  <w:compat/>
  <w:rsids>
    <w:rsidRoot w:val="00C919CD"/>
    <w:rsid w:val="009644ED"/>
    <w:rsid w:val="00A3681E"/>
    <w:rsid w:val="00BE1289"/>
    <w:rsid w:val="00C919CD"/>
    <w:rsid w:val="00D05FDF"/>
    <w:rsid w:val="00EB6175"/>
    <w:rsid w:val="00FA46C6"/>
    <w:rsid w:val="00FE3810"/>
    <w:rsid w:val="00FE7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C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2014-05-07T07:11:00Z</dcterms:created>
  <dcterms:modified xsi:type="dcterms:W3CDTF">2014-05-07T07:11:00Z</dcterms:modified>
</cp:coreProperties>
</file>