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21" w:rsidRDefault="00243221" w:rsidP="001C34A2"/>
    <w:tbl>
      <w:tblPr>
        <w:tblW w:w="9355" w:type="dxa"/>
        <w:tblInd w:w="108" w:type="dxa"/>
        <w:tblLook w:val="04A0" w:firstRow="1" w:lastRow="0" w:firstColumn="1" w:lastColumn="0" w:noHBand="0" w:noVBand="1"/>
      </w:tblPr>
      <w:tblGrid>
        <w:gridCol w:w="395"/>
        <w:gridCol w:w="1829"/>
        <w:gridCol w:w="1089"/>
        <w:gridCol w:w="1807"/>
        <w:gridCol w:w="855"/>
        <w:gridCol w:w="754"/>
        <w:gridCol w:w="1111"/>
        <w:gridCol w:w="508"/>
        <w:gridCol w:w="754"/>
        <w:gridCol w:w="914"/>
        <w:gridCol w:w="1059"/>
        <w:gridCol w:w="1350"/>
        <w:gridCol w:w="1091"/>
        <w:gridCol w:w="991"/>
        <w:gridCol w:w="1305"/>
      </w:tblGrid>
      <w:tr w:rsidR="006B7761" w:rsidRPr="006B7761" w:rsidTr="006B7761">
        <w:trPr>
          <w:trHeight w:val="248"/>
        </w:trPr>
        <w:tc>
          <w:tcPr>
            <w:tcW w:w="140"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569"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367"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935"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605"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509"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509"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459"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413"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492"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559"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1462"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p>
        </w:tc>
        <w:tc>
          <w:tcPr>
            <w:tcW w:w="1036"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rPr>
                <w:rFonts w:eastAsia="Times New Roman"/>
                <w:sz w:val="20"/>
                <w:szCs w:val="20"/>
                <w:lang w:eastAsia="ru-RU"/>
              </w:rPr>
            </w:pPr>
            <w:r w:rsidRPr="006B7761">
              <w:rPr>
                <w:rFonts w:eastAsia="Times New Roman"/>
                <w:sz w:val="20"/>
                <w:szCs w:val="20"/>
                <w:lang w:eastAsia="ru-RU"/>
              </w:rPr>
              <w:t xml:space="preserve">           </w:t>
            </w:r>
          </w:p>
        </w:tc>
        <w:tc>
          <w:tcPr>
            <w:tcW w:w="289" w:type="dxa"/>
            <w:tcBorders>
              <w:top w:val="nil"/>
              <w:left w:val="nil"/>
              <w:bottom w:val="nil"/>
              <w:right w:val="nil"/>
            </w:tcBorders>
            <w:shd w:val="clear" w:color="auto" w:fill="auto"/>
            <w:vAlign w:val="bottom"/>
            <w:hideMark/>
          </w:tcPr>
          <w:p w:rsidR="006B7761" w:rsidRPr="006B7761" w:rsidRDefault="006B7761" w:rsidP="006B7761">
            <w:pPr>
              <w:spacing w:after="0" w:line="240" w:lineRule="auto"/>
              <w:jc w:val="right"/>
              <w:rPr>
                <w:rFonts w:eastAsia="Times New Roman"/>
                <w:sz w:val="20"/>
                <w:szCs w:val="20"/>
                <w:lang w:eastAsia="ru-RU"/>
              </w:rPr>
            </w:pPr>
            <w:r w:rsidRPr="006B7761">
              <w:rPr>
                <w:rFonts w:eastAsia="Times New Roman"/>
                <w:sz w:val="20"/>
                <w:szCs w:val="20"/>
                <w:lang w:eastAsia="ru-RU"/>
              </w:rPr>
              <w:t>Отчет № 11. 06.08.2021</w:t>
            </w:r>
          </w:p>
        </w:tc>
        <w:tc>
          <w:tcPr>
            <w:tcW w:w="1011"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jc w:val="right"/>
              <w:rPr>
                <w:rFonts w:eastAsia="Times New Roman"/>
                <w:sz w:val="20"/>
                <w:szCs w:val="20"/>
                <w:lang w:eastAsia="ru-RU"/>
              </w:rPr>
            </w:pPr>
          </w:p>
        </w:tc>
      </w:tr>
      <w:tr w:rsidR="006B7761" w:rsidRPr="006B7761" w:rsidTr="006B7761">
        <w:trPr>
          <w:trHeight w:val="379"/>
        </w:trPr>
        <w:tc>
          <w:tcPr>
            <w:tcW w:w="8344" w:type="dxa"/>
            <w:gridSpan w:val="14"/>
            <w:tcBorders>
              <w:top w:val="nil"/>
              <w:left w:val="nil"/>
              <w:bottom w:val="nil"/>
              <w:right w:val="nil"/>
            </w:tcBorders>
            <w:shd w:val="clear" w:color="000000" w:fill="FFFFFF"/>
            <w:vAlign w:val="center"/>
            <w:hideMark/>
          </w:tcPr>
          <w:p w:rsidR="006B7761" w:rsidRPr="006B7761" w:rsidRDefault="006B7761" w:rsidP="006B7761">
            <w:pPr>
              <w:spacing w:after="0" w:line="240" w:lineRule="auto"/>
              <w:jc w:val="center"/>
              <w:rPr>
                <w:rFonts w:eastAsia="Times New Roman"/>
                <w:b/>
                <w:bCs/>
                <w:sz w:val="22"/>
                <w:szCs w:val="22"/>
                <w:lang w:eastAsia="ru-RU"/>
              </w:rPr>
            </w:pPr>
            <w:r w:rsidRPr="006B7761">
              <w:rPr>
                <w:rFonts w:eastAsia="Times New Roman"/>
                <w:b/>
                <w:bCs/>
                <w:sz w:val="22"/>
                <w:szCs w:val="22"/>
                <w:lang w:eastAsia="ru-RU"/>
              </w:rPr>
              <w:t>СВЕДЕНИЯ О РАЗМЕРЕ И ОБ ИСТОЧНИКАХ ДОХОДОВ, ИМУЩЕСТВЕ, ПРИНАДЛЕЖАЩЕМ КАНДИДАТУ НА ПРАВЕ СОБСТВЕННОСТИ, О СЧЕТАХ (ВКЛАДАХ) В БАНКАХ, ЦЕННЫХ БУМАГАХ</w:t>
            </w:r>
          </w:p>
        </w:tc>
        <w:tc>
          <w:tcPr>
            <w:tcW w:w="1011"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jc w:val="center"/>
              <w:rPr>
                <w:rFonts w:eastAsia="Times New Roman"/>
                <w:b/>
                <w:bCs/>
                <w:sz w:val="22"/>
                <w:szCs w:val="22"/>
                <w:lang w:eastAsia="ru-RU"/>
              </w:rPr>
            </w:pPr>
          </w:p>
        </w:tc>
      </w:tr>
      <w:tr w:rsidR="006B7761" w:rsidRPr="006B7761" w:rsidTr="006B7761">
        <w:trPr>
          <w:trHeight w:val="315"/>
        </w:trPr>
        <w:tc>
          <w:tcPr>
            <w:tcW w:w="8344" w:type="dxa"/>
            <w:gridSpan w:val="14"/>
            <w:tcBorders>
              <w:top w:val="nil"/>
              <w:left w:val="nil"/>
              <w:bottom w:val="nil"/>
              <w:right w:val="nil"/>
            </w:tcBorders>
            <w:shd w:val="clear" w:color="auto" w:fill="auto"/>
            <w:vAlign w:val="center"/>
            <w:hideMark/>
          </w:tcPr>
          <w:p w:rsidR="006B7761" w:rsidRPr="006B7761" w:rsidRDefault="006B7761" w:rsidP="006B7761">
            <w:pPr>
              <w:spacing w:after="0" w:line="240" w:lineRule="auto"/>
              <w:jc w:val="center"/>
              <w:rPr>
                <w:rFonts w:eastAsia="Times New Roman"/>
                <w:b/>
                <w:bCs/>
                <w:szCs w:val="24"/>
                <w:lang w:eastAsia="ru-RU"/>
              </w:rPr>
            </w:pPr>
            <w:r w:rsidRPr="006B7761">
              <w:rPr>
                <w:rFonts w:eastAsia="Times New Roman"/>
                <w:b/>
                <w:bCs/>
                <w:szCs w:val="24"/>
                <w:lang w:eastAsia="ru-RU"/>
              </w:rPr>
              <w:t>Выборы депутатов Государственной Думы Федерального Собрания Российской Федерации восьмого созыва</w:t>
            </w:r>
          </w:p>
        </w:tc>
        <w:tc>
          <w:tcPr>
            <w:tcW w:w="1011"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jc w:val="center"/>
              <w:rPr>
                <w:rFonts w:eastAsia="Times New Roman"/>
                <w:b/>
                <w:bCs/>
                <w:szCs w:val="24"/>
                <w:lang w:eastAsia="ru-RU"/>
              </w:rPr>
            </w:pPr>
          </w:p>
        </w:tc>
      </w:tr>
      <w:tr w:rsidR="006B7761" w:rsidRPr="006B7761" w:rsidTr="006B7761">
        <w:trPr>
          <w:trHeight w:val="379"/>
        </w:trPr>
        <w:tc>
          <w:tcPr>
            <w:tcW w:w="8344" w:type="dxa"/>
            <w:gridSpan w:val="14"/>
            <w:tcBorders>
              <w:top w:val="nil"/>
              <w:left w:val="nil"/>
              <w:bottom w:val="nil"/>
              <w:right w:val="nil"/>
            </w:tcBorders>
            <w:shd w:val="clear" w:color="auto" w:fill="auto"/>
            <w:vAlign w:val="center"/>
            <w:hideMark/>
          </w:tcPr>
          <w:p w:rsidR="006B7761" w:rsidRPr="006B7761" w:rsidRDefault="006B7761" w:rsidP="006B7761">
            <w:pPr>
              <w:spacing w:after="0" w:line="240" w:lineRule="auto"/>
              <w:jc w:val="center"/>
              <w:rPr>
                <w:rFonts w:eastAsia="Times New Roman"/>
                <w:b/>
                <w:bCs/>
                <w:szCs w:val="24"/>
                <w:lang w:eastAsia="ru-RU"/>
              </w:rPr>
            </w:pPr>
            <w:r w:rsidRPr="006B7761">
              <w:rPr>
                <w:rFonts w:eastAsia="Times New Roman"/>
                <w:b/>
                <w:bCs/>
                <w:szCs w:val="24"/>
                <w:lang w:eastAsia="ru-RU"/>
              </w:rPr>
              <w:t>19.09.2021</w:t>
            </w:r>
          </w:p>
        </w:tc>
        <w:tc>
          <w:tcPr>
            <w:tcW w:w="1011"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jc w:val="center"/>
              <w:rPr>
                <w:rFonts w:eastAsia="Times New Roman"/>
                <w:b/>
                <w:bCs/>
                <w:szCs w:val="24"/>
                <w:lang w:eastAsia="ru-RU"/>
              </w:rPr>
            </w:pPr>
          </w:p>
        </w:tc>
      </w:tr>
      <w:tr w:rsidR="006B7761" w:rsidRPr="006B7761" w:rsidTr="006B7761">
        <w:trPr>
          <w:trHeight w:val="315"/>
        </w:trPr>
        <w:tc>
          <w:tcPr>
            <w:tcW w:w="8344" w:type="dxa"/>
            <w:gridSpan w:val="14"/>
            <w:tcBorders>
              <w:top w:val="nil"/>
              <w:left w:val="nil"/>
              <w:bottom w:val="nil"/>
              <w:right w:val="nil"/>
            </w:tcBorders>
            <w:shd w:val="clear" w:color="auto" w:fill="auto"/>
            <w:vAlign w:val="center"/>
            <w:hideMark/>
          </w:tcPr>
          <w:p w:rsidR="006B7761" w:rsidRPr="006B7761" w:rsidRDefault="006B7761" w:rsidP="006B7761">
            <w:pPr>
              <w:spacing w:after="0" w:line="240" w:lineRule="auto"/>
              <w:jc w:val="center"/>
              <w:rPr>
                <w:rFonts w:eastAsia="Times New Roman"/>
                <w:b/>
                <w:bCs/>
                <w:szCs w:val="24"/>
                <w:lang w:eastAsia="ru-RU"/>
              </w:rPr>
            </w:pPr>
            <w:r w:rsidRPr="006B7761">
              <w:rPr>
                <w:rFonts w:eastAsia="Times New Roman"/>
                <w:b/>
                <w:bCs/>
                <w:szCs w:val="24"/>
                <w:lang w:eastAsia="ru-RU"/>
              </w:rPr>
              <w:t xml:space="preserve">           </w:t>
            </w:r>
          </w:p>
        </w:tc>
        <w:tc>
          <w:tcPr>
            <w:tcW w:w="1011" w:type="dxa"/>
            <w:tcBorders>
              <w:top w:val="nil"/>
              <w:left w:val="nil"/>
              <w:bottom w:val="nil"/>
              <w:right w:val="nil"/>
            </w:tcBorders>
            <w:shd w:val="clear" w:color="auto" w:fill="auto"/>
            <w:noWrap/>
            <w:vAlign w:val="bottom"/>
            <w:hideMark/>
          </w:tcPr>
          <w:p w:rsidR="006B7761" w:rsidRPr="006B7761" w:rsidRDefault="006B7761" w:rsidP="006B7761">
            <w:pPr>
              <w:spacing w:after="0" w:line="240" w:lineRule="auto"/>
              <w:jc w:val="center"/>
              <w:rPr>
                <w:rFonts w:eastAsia="Times New Roman"/>
                <w:b/>
                <w:bCs/>
                <w:szCs w:val="24"/>
                <w:lang w:eastAsia="ru-RU"/>
              </w:rPr>
            </w:pPr>
          </w:p>
        </w:tc>
      </w:tr>
      <w:tr w:rsidR="006B7761" w:rsidRPr="006B7761" w:rsidTr="006B7761">
        <w:trPr>
          <w:trHeight w:val="255"/>
        </w:trPr>
        <w:tc>
          <w:tcPr>
            <w:tcW w:w="9355" w:type="dxa"/>
            <w:gridSpan w:val="15"/>
            <w:tcBorders>
              <w:top w:val="nil"/>
              <w:left w:val="nil"/>
              <w:bottom w:val="nil"/>
              <w:right w:val="nil"/>
            </w:tcBorders>
            <w:shd w:val="clear" w:color="auto" w:fill="auto"/>
            <w:noWrap/>
            <w:vAlign w:val="center"/>
            <w:hideMark/>
          </w:tcPr>
          <w:p w:rsidR="006B7761" w:rsidRPr="006B7761" w:rsidRDefault="006B7761" w:rsidP="006B7761">
            <w:pPr>
              <w:spacing w:after="0" w:line="240" w:lineRule="auto"/>
              <w:jc w:val="center"/>
              <w:rPr>
                <w:rFonts w:eastAsia="Times New Roman"/>
                <w:sz w:val="20"/>
                <w:szCs w:val="20"/>
                <w:lang w:eastAsia="ru-RU"/>
              </w:rPr>
            </w:pPr>
            <w:r w:rsidRPr="006B7761">
              <w:rPr>
                <w:rFonts w:eastAsia="Times New Roman"/>
                <w:sz w:val="20"/>
                <w:szCs w:val="20"/>
                <w:lang w:eastAsia="ru-RU"/>
              </w:rPr>
              <w:t xml:space="preserve">           </w:t>
            </w:r>
          </w:p>
        </w:tc>
      </w:tr>
      <w:tr w:rsidR="006B7761" w:rsidRPr="006B7761" w:rsidTr="006B7761">
        <w:trPr>
          <w:trHeight w:val="510"/>
        </w:trPr>
        <w:tc>
          <w:tcPr>
            <w:tcW w:w="140" w:type="dxa"/>
            <w:vMerge w:val="restart"/>
            <w:tcBorders>
              <w:top w:val="single" w:sz="4" w:space="0" w:color="auto"/>
              <w:left w:val="single" w:sz="4" w:space="0" w:color="auto"/>
              <w:bottom w:val="nil"/>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 п/п</w:t>
            </w:r>
          </w:p>
        </w:tc>
        <w:tc>
          <w:tcPr>
            <w:tcW w:w="569" w:type="dxa"/>
            <w:vMerge w:val="restart"/>
            <w:tcBorders>
              <w:top w:val="single" w:sz="4" w:space="0" w:color="auto"/>
              <w:left w:val="nil"/>
              <w:bottom w:val="single" w:sz="4" w:space="0" w:color="000000"/>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Наименование избирательного объединения</w:t>
            </w:r>
          </w:p>
        </w:tc>
        <w:tc>
          <w:tcPr>
            <w:tcW w:w="3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Фамилия, имя, отчество кандидата</w:t>
            </w:r>
          </w:p>
        </w:tc>
        <w:tc>
          <w:tcPr>
            <w:tcW w:w="9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Наименование организации - источника выплаты дохода, общая сумма дохода (руб.)</w:t>
            </w:r>
          </w:p>
        </w:tc>
        <w:tc>
          <w:tcPr>
            <w:tcW w:w="2987"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Недвижимое имущество, местонахождение (субъект РФ, иностранное государство)</w:t>
            </w:r>
          </w:p>
        </w:tc>
        <w:tc>
          <w:tcPr>
            <w:tcW w:w="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Транспортные средства</w:t>
            </w:r>
          </w:p>
        </w:tc>
        <w:tc>
          <w:tcPr>
            <w:tcW w:w="14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Денежные средства, находящиеся на счетах в банках</w:t>
            </w:r>
          </w:p>
        </w:tc>
        <w:tc>
          <w:tcPr>
            <w:tcW w:w="2336" w:type="dxa"/>
            <w:gridSpan w:val="3"/>
            <w:tcBorders>
              <w:top w:val="single" w:sz="4" w:space="0" w:color="auto"/>
              <w:left w:val="nil"/>
              <w:bottom w:val="single" w:sz="4" w:space="0" w:color="auto"/>
              <w:right w:val="single" w:sz="4" w:space="0" w:color="000000"/>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Иное имущество</w:t>
            </w:r>
          </w:p>
        </w:tc>
      </w:tr>
      <w:tr w:rsidR="006B7761" w:rsidRPr="006B7761" w:rsidTr="006B7761">
        <w:trPr>
          <w:trHeight w:val="510"/>
        </w:trPr>
        <w:tc>
          <w:tcPr>
            <w:tcW w:w="140" w:type="dxa"/>
            <w:vMerge/>
            <w:tcBorders>
              <w:top w:val="single" w:sz="4" w:space="0" w:color="auto"/>
              <w:left w:val="single" w:sz="4" w:space="0" w:color="auto"/>
              <w:bottom w:val="nil"/>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569" w:type="dxa"/>
            <w:vMerge/>
            <w:tcBorders>
              <w:top w:val="single" w:sz="4" w:space="0" w:color="auto"/>
              <w:left w:val="nil"/>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2987" w:type="dxa"/>
            <w:gridSpan w:val="6"/>
            <w:vMerge/>
            <w:tcBorders>
              <w:top w:val="single" w:sz="4" w:space="0" w:color="auto"/>
              <w:left w:val="single" w:sz="4" w:space="0" w:color="auto"/>
              <w:bottom w:val="single" w:sz="4" w:space="0" w:color="000000"/>
              <w:right w:val="single" w:sz="4" w:space="0" w:color="000000"/>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1462"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1325" w:type="dxa"/>
            <w:gridSpan w:val="2"/>
            <w:tcBorders>
              <w:top w:val="single" w:sz="4" w:space="0" w:color="auto"/>
              <w:left w:val="nil"/>
              <w:bottom w:val="single" w:sz="4" w:space="0" w:color="auto"/>
              <w:right w:val="single" w:sz="4" w:space="0" w:color="000000"/>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Ценные бумаги</w:t>
            </w:r>
          </w:p>
        </w:tc>
        <w:tc>
          <w:tcPr>
            <w:tcW w:w="10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Иное участие в коммерческих организациях</w:t>
            </w:r>
          </w:p>
        </w:tc>
      </w:tr>
      <w:tr w:rsidR="006B7761" w:rsidRPr="006B7761" w:rsidTr="006B7761">
        <w:trPr>
          <w:trHeight w:val="510"/>
        </w:trPr>
        <w:tc>
          <w:tcPr>
            <w:tcW w:w="140" w:type="dxa"/>
            <w:vMerge/>
            <w:tcBorders>
              <w:top w:val="single" w:sz="4" w:space="0" w:color="auto"/>
              <w:left w:val="single" w:sz="4" w:space="0" w:color="auto"/>
              <w:bottom w:val="nil"/>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569" w:type="dxa"/>
            <w:vMerge/>
            <w:tcBorders>
              <w:top w:val="single" w:sz="4" w:space="0" w:color="auto"/>
              <w:left w:val="nil"/>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2987" w:type="dxa"/>
            <w:gridSpan w:val="6"/>
            <w:vMerge/>
            <w:tcBorders>
              <w:top w:val="single" w:sz="4" w:space="0" w:color="auto"/>
              <w:left w:val="single" w:sz="4" w:space="0" w:color="auto"/>
              <w:bottom w:val="single" w:sz="4" w:space="0" w:color="000000"/>
              <w:right w:val="single" w:sz="4" w:space="0" w:color="000000"/>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1462"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1036"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Акции</w:t>
            </w:r>
          </w:p>
        </w:tc>
        <w:tc>
          <w:tcPr>
            <w:tcW w:w="289"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Иные ценные бумаги</w:t>
            </w:r>
          </w:p>
        </w:tc>
        <w:tc>
          <w:tcPr>
            <w:tcW w:w="1011" w:type="dxa"/>
            <w:vMerge/>
            <w:tcBorders>
              <w:top w:val="nil"/>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r>
      <w:tr w:rsidR="006B7761" w:rsidRPr="006B7761" w:rsidTr="006B7761">
        <w:trPr>
          <w:trHeight w:val="780"/>
        </w:trPr>
        <w:tc>
          <w:tcPr>
            <w:tcW w:w="140" w:type="dxa"/>
            <w:vMerge/>
            <w:tcBorders>
              <w:top w:val="single" w:sz="4" w:space="0" w:color="auto"/>
              <w:left w:val="single" w:sz="4" w:space="0" w:color="auto"/>
              <w:bottom w:val="nil"/>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569" w:type="dxa"/>
            <w:vMerge/>
            <w:tcBorders>
              <w:top w:val="single" w:sz="4" w:space="0" w:color="auto"/>
              <w:left w:val="nil"/>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6B7761" w:rsidRPr="006B7761" w:rsidRDefault="006B7761" w:rsidP="006B7761">
            <w:pPr>
              <w:spacing w:after="0" w:line="240" w:lineRule="auto"/>
              <w:rPr>
                <w:rFonts w:eastAsia="Times New Roman"/>
                <w:b/>
                <w:bCs/>
                <w:color w:val="000000"/>
                <w:sz w:val="20"/>
                <w:szCs w:val="20"/>
                <w:lang w:eastAsia="ru-RU"/>
              </w:rPr>
            </w:pPr>
          </w:p>
        </w:tc>
        <w:tc>
          <w:tcPr>
            <w:tcW w:w="605"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Земельные участки (кв. м)</w:t>
            </w:r>
          </w:p>
        </w:tc>
        <w:tc>
          <w:tcPr>
            <w:tcW w:w="509"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Жилые дома (кв. м)</w:t>
            </w:r>
          </w:p>
        </w:tc>
        <w:tc>
          <w:tcPr>
            <w:tcW w:w="509"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Квартиры (кв. м)</w:t>
            </w:r>
          </w:p>
        </w:tc>
        <w:tc>
          <w:tcPr>
            <w:tcW w:w="459"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Дачи (кв. м)</w:t>
            </w:r>
          </w:p>
        </w:tc>
        <w:tc>
          <w:tcPr>
            <w:tcW w:w="413"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Гаражи (кв. м)</w:t>
            </w:r>
          </w:p>
        </w:tc>
        <w:tc>
          <w:tcPr>
            <w:tcW w:w="492"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Иное недвижимое имущество (кв. м)</w:t>
            </w:r>
          </w:p>
        </w:tc>
        <w:tc>
          <w:tcPr>
            <w:tcW w:w="559"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Вид, марка, модель, год выпуска</w:t>
            </w:r>
          </w:p>
        </w:tc>
        <w:tc>
          <w:tcPr>
            <w:tcW w:w="1462"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 xml:space="preserve">Наименование банка, остаток (руб.) </w:t>
            </w:r>
          </w:p>
        </w:tc>
        <w:tc>
          <w:tcPr>
            <w:tcW w:w="1036"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Наименование организации, адрес, количество акций, номинальная стоимость одной акции (руб.)</w:t>
            </w:r>
          </w:p>
        </w:tc>
        <w:tc>
          <w:tcPr>
            <w:tcW w:w="289"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Вид ценной бумаги, лицо, выпустившее ценную бумагу,  адрес,  кол-во ценных бумаг, общая стоимость (руб.)</w:t>
            </w:r>
          </w:p>
        </w:tc>
        <w:tc>
          <w:tcPr>
            <w:tcW w:w="1011" w:type="dxa"/>
            <w:tcBorders>
              <w:top w:val="nil"/>
              <w:left w:val="nil"/>
              <w:bottom w:val="single" w:sz="4" w:space="0" w:color="auto"/>
              <w:right w:val="single" w:sz="4" w:space="0" w:color="auto"/>
            </w:tcBorders>
            <w:shd w:val="clear" w:color="000000" w:fill="FFFFFF"/>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Наименование организации, адрес, доля участия</w:t>
            </w:r>
          </w:p>
        </w:tc>
      </w:tr>
      <w:tr w:rsidR="006B7761" w:rsidRPr="006B7761" w:rsidTr="006B7761">
        <w:trPr>
          <w:trHeight w:val="255"/>
        </w:trPr>
        <w:tc>
          <w:tcPr>
            <w:tcW w:w="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w:t>
            </w:r>
          </w:p>
        </w:tc>
        <w:tc>
          <w:tcPr>
            <w:tcW w:w="569"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2</w:t>
            </w:r>
          </w:p>
        </w:tc>
        <w:tc>
          <w:tcPr>
            <w:tcW w:w="367"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3</w:t>
            </w:r>
          </w:p>
        </w:tc>
        <w:tc>
          <w:tcPr>
            <w:tcW w:w="935"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4</w:t>
            </w:r>
          </w:p>
        </w:tc>
        <w:tc>
          <w:tcPr>
            <w:tcW w:w="605"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5</w:t>
            </w:r>
          </w:p>
        </w:tc>
        <w:tc>
          <w:tcPr>
            <w:tcW w:w="509"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6</w:t>
            </w:r>
          </w:p>
        </w:tc>
        <w:tc>
          <w:tcPr>
            <w:tcW w:w="509"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7</w:t>
            </w:r>
          </w:p>
        </w:tc>
        <w:tc>
          <w:tcPr>
            <w:tcW w:w="459"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8</w:t>
            </w:r>
          </w:p>
        </w:tc>
        <w:tc>
          <w:tcPr>
            <w:tcW w:w="413"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9</w:t>
            </w:r>
          </w:p>
        </w:tc>
        <w:tc>
          <w:tcPr>
            <w:tcW w:w="492"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10</w:t>
            </w:r>
          </w:p>
        </w:tc>
        <w:tc>
          <w:tcPr>
            <w:tcW w:w="559"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11</w:t>
            </w:r>
          </w:p>
        </w:tc>
        <w:tc>
          <w:tcPr>
            <w:tcW w:w="1462"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12</w:t>
            </w:r>
          </w:p>
        </w:tc>
        <w:tc>
          <w:tcPr>
            <w:tcW w:w="1036"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13</w:t>
            </w:r>
          </w:p>
        </w:tc>
        <w:tc>
          <w:tcPr>
            <w:tcW w:w="289"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14</w:t>
            </w:r>
          </w:p>
        </w:tc>
        <w:tc>
          <w:tcPr>
            <w:tcW w:w="1011" w:type="dxa"/>
            <w:tcBorders>
              <w:top w:val="nil"/>
              <w:left w:val="nil"/>
              <w:bottom w:val="single" w:sz="4" w:space="0" w:color="auto"/>
              <w:right w:val="single" w:sz="4" w:space="0" w:color="auto"/>
            </w:tcBorders>
            <w:shd w:val="clear" w:color="000000" w:fill="FFFFFF"/>
            <w:noWrap/>
            <w:vAlign w:val="center"/>
            <w:hideMark/>
          </w:tcPr>
          <w:p w:rsidR="006B7761" w:rsidRPr="006B7761" w:rsidRDefault="006B7761" w:rsidP="006B7761">
            <w:pPr>
              <w:spacing w:after="0" w:line="240" w:lineRule="auto"/>
              <w:jc w:val="center"/>
              <w:rPr>
                <w:rFonts w:eastAsia="Times New Roman"/>
                <w:b/>
                <w:bCs/>
                <w:color w:val="000000"/>
                <w:sz w:val="20"/>
                <w:szCs w:val="20"/>
                <w:lang w:eastAsia="ru-RU"/>
              </w:rPr>
            </w:pPr>
            <w:r w:rsidRPr="006B7761">
              <w:rPr>
                <w:rFonts w:eastAsia="Times New Roman"/>
                <w:b/>
                <w:bCs/>
                <w:color w:val="000000"/>
                <w:sz w:val="20"/>
                <w:szCs w:val="20"/>
                <w:lang w:eastAsia="ru-RU"/>
              </w:rPr>
              <w:t>15</w:t>
            </w:r>
          </w:p>
        </w:tc>
      </w:tr>
      <w:tr w:rsidR="006B7761" w:rsidRPr="006B7761" w:rsidTr="006B7761">
        <w:trPr>
          <w:trHeight w:val="27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1</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"НОВЫЕ ЛЮДИ"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Алексеев Владимир Олегович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ООО "РУСТАР ПРОДАКШН";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Косенкова А.И. (Челябинская область, город Челябинск);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Башпетов И.С. (Брянская область, Дятьковский район, поселок Любохна);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1 574 280.25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Тульская область,  91.80 кв.м.; </w:t>
            </w:r>
            <w:r w:rsidRPr="006B7761">
              <w:rPr>
                <w:rFonts w:eastAsia="Times New Roman"/>
                <w:color w:val="000000"/>
                <w:sz w:val="22"/>
                <w:szCs w:val="22"/>
                <w:lang w:eastAsia="ru-RU"/>
              </w:rPr>
              <w:br/>
            </w:r>
            <w:r w:rsidRPr="006B7761">
              <w:rPr>
                <w:rFonts w:eastAsia="Times New Roman"/>
                <w:color w:val="000000"/>
                <w:sz w:val="22"/>
                <w:szCs w:val="22"/>
                <w:lang w:eastAsia="ru-RU"/>
              </w:rPr>
              <w:br/>
              <w:t>2.  46.50 кв.м.</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8;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8.51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ПАО Сбербанк, 6 076.72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ПАО Сбербанк, 0.95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ПАО Сбербанк, 2 080.34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ПАО Сбербанк, 18.51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ПАО Сбербанк, 20.00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ПАО Сбербанк, 0.05 </w:t>
            </w:r>
            <w:r w:rsidRPr="006B7761">
              <w:rPr>
                <w:rFonts w:eastAsia="Times New Roman"/>
                <w:color w:val="000000"/>
                <w:sz w:val="22"/>
                <w:szCs w:val="22"/>
                <w:lang w:eastAsia="ru-RU"/>
              </w:rPr>
              <w:lastRenderedPageBreak/>
              <w:t>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общество с ограниченной ответственностью "РУСТАР ПРОДАКШН", Тульская область, город Тула, просп. Красноармейский, д. 16, кв. 128, 25.00%</w:t>
            </w:r>
          </w:p>
        </w:tc>
      </w:tr>
      <w:tr w:rsidR="006B7761" w:rsidRPr="006B7761" w:rsidTr="006B7761">
        <w:trPr>
          <w:trHeight w:val="42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2</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Социалистическая политическая партия "СПРАВЕДЛИВАЯ РОССИЯ – ПАТРИОТЫ – ЗА ПРАВДУ"</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Гребенщиков Сергей Валерьевич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Тульская областная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ООО КБ "Евроазиатский Инвестиционный Банк";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Банк "ВТБ";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ПАО Банк "ВТБ";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УФК по Тульской области (Государственное учреждение - Отделение Пенсионного Фонда Российской Федерации по Тульской области);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3 057 563.47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Тульская область,  30.60 кв.м., 1/4; </w:t>
            </w:r>
            <w:r w:rsidRPr="006B7761">
              <w:rPr>
                <w:rFonts w:eastAsia="Times New Roman"/>
                <w:color w:val="000000"/>
                <w:sz w:val="22"/>
                <w:szCs w:val="22"/>
                <w:lang w:eastAsia="ru-RU"/>
              </w:rPr>
              <w:br/>
            </w:r>
            <w:r w:rsidRPr="006B7761">
              <w:rPr>
                <w:rFonts w:eastAsia="Times New Roman"/>
                <w:color w:val="000000"/>
                <w:sz w:val="22"/>
                <w:szCs w:val="22"/>
                <w:lang w:eastAsia="ru-RU"/>
              </w:rPr>
              <w:br/>
              <w:t>2.  79.90 кв.м.</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12;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Банк ВТБ (публичное акционерное общество), 22 085.45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(публичное акционерное общество), 236 967.77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(публичное акционерное </w:t>
            </w:r>
            <w:r w:rsidRPr="006B7761">
              <w:rPr>
                <w:rFonts w:eastAsia="Times New Roman"/>
                <w:color w:val="000000"/>
                <w:sz w:val="22"/>
                <w:szCs w:val="22"/>
                <w:lang w:eastAsia="ru-RU"/>
              </w:rPr>
              <w:lastRenderedPageBreak/>
              <w:t xml:space="preserve">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Банк ВТБ (публичное акционерное общество), 1 235.40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10. Банк ВТБ (публичное </w:t>
            </w:r>
            <w:r w:rsidRPr="006B7761">
              <w:rPr>
                <w:rFonts w:eastAsia="Times New Roman"/>
                <w:color w:val="000000"/>
                <w:sz w:val="22"/>
                <w:szCs w:val="22"/>
                <w:lang w:eastAsia="ru-RU"/>
              </w:rPr>
              <w:lastRenderedPageBreak/>
              <w:t xml:space="preserve">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11. РОСБАНК (публичное акционерное общество), 575.00 руб.; </w:t>
            </w:r>
            <w:r w:rsidRPr="006B7761">
              <w:rPr>
                <w:rFonts w:eastAsia="Times New Roman"/>
                <w:color w:val="000000"/>
                <w:sz w:val="22"/>
                <w:szCs w:val="22"/>
                <w:lang w:eastAsia="ru-RU"/>
              </w:rPr>
              <w:br/>
            </w:r>
            <w:r w:rsidRPr="006B7761">
              <w:rPr>
                <w:rFonts w:eastAsia="Times New Roman"/>
                <w:color w:val="000000"/>
                <w:sz w:val="22"/>
                <w:szCs w:val="22"/>
                <w:lang w:eastAsia="ru-RU"/>
              </w:rPr>
              <w:br/>
              <w:t>12. публичное акционерное общество "Сбербанк России", 3 313.91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облигация, публичное акционерное общество БАНК ВТБ, 7702070139, город Санкт-Петербург, 418, 422 501.86 руб.</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24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3</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Всероссийская политическая партия "ЕДИНАЯ РОССИЯ"</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Дзюба Виктор Викторович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Аппарат Государственной Думы Федерального Собрания Российской Федерации;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ООО ПП "Мехмаш";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Банк ВТБ (ПАО);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17 426 687.18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1 445.00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здание нежилое,  751.20 кв.м.</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7;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(ПАО), 4 184.41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(ПАО), </w:t>
            </w:r>
            <w:r w:rsidRPr="006B7761">
              <w:rPr>
                <w:rFonts w:eastAsia="Times New Roman"/>
                <w:color w:val="000000"/>
                <w:sz w:val="22"/>
                <w:szCs w:val="22"/>
                <w:lang w:eastAsia="ru-RU"/>
              </w:rPr>
              <w:lastRenderedPageBreak/>
              <w:t xml:space="preserve">300.15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7. ПАО Сбербанк, 56.51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33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4</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ВСЕРОССИЙСКАЯ ПОЛИТИЧЕСКАЯ ПАРТИЯ "РОДИНА"</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Ивашкевич Владимир Борисович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ООО "ССМ";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Министерство обороны Российской Федерации;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1 801 287.22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30 400.00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104.20 кв.м., 29/50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Тульская область,  50.40 кв.м.; </w:t>
            </w:r>
            <w:r w:rsidRPr="006B7761">
              <w:rPr>
                <w:rFonts w:eastAsia="Times New Roman"/>
                <w:color w:val="000000"/>
                <w:sz w:val="22"/>
                <w:szCs w:val="22"/>
                <w:lang w:eastAsia="ru-RU"/>
              </w:rPr>
              <w:br/>
            </w:r>
            <w:r w:rsidRPr="006B7761">
              <w:rPr>
                <w:rFonts w:eastAsia="Times New Roman"/>
                <w:color w:val="000000"/>
                <w:sz w:val="22"/>
                <w:szCs w:val="22"/>
                <w:lang w:eastAsia="ru-RU"/>
              </w:rPr>
              <w:br/>
              <w:t>2.  75.30 кв.м., 1/6</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25.00 кв.м.</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3;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автомобиль легковой, ГАЗ 369Э (1964 г.);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мотоцикл, ДНЕПР МТ-10-36 (1980 г.); </w:t>
            </w:r>
            <w:r w:rsidRPr="006B7761">
              <w:rPr>
                <w:rFonts w:eastAsia="Times New Roman"/>
                <w:color w:val="000000"/>
                <w:sz w:val="22"/>
                <w:szCs w:val="22"/>
                <w:lang w:eastAsia="ru-RU"/>
              </w:rPr>
              <w:br/>
            </w:r>
            <w:r w:rsidRPr="006B7761">
              <w:rPr>
                <w:rFonts w:eastAsia="Times New Roman"/>
                <w:color w:val="000000"/>
                <w:sz w:val="22"/>
                <w:szCs w:val="22"/>
                <w:lang w:eastAsia="ru-RU"/>
              </w:rPr>
              <w:br/>
              <w:t>3. автомобиль легковой, МИЦУБИСИ ДЕЛИКА (1998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10;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АО "АЛЬФА-БАНК", 222 719.79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АО "АЛЬФА-БАНК", 2 461.20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АО "АЛЬФА-БАНК", </w:t>
            </w:r>
            <w:r w:rsidRPr="006B7761">
              <w:rPr>
                <w:rFonts w:eastAsia="Times New Roman"/>
                <w:color w:val="000000"/>
                <w:sz w:val="22"/>
                <w:szCs w:val="22"/>
                <w:lang w:eastAsia="ru-RU"/>
              </w:rPr>
              <w:lastRenderedPageBreak/>
              <w:t xml:space="preserve">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АО "АЛЬФА-БАНК", 7 305.60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АО "АЛЬФА-БАНК",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10. АО "АЛЬФА-БАНК", 0.00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69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5</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КОММУНИСТИЧЕСКАЯ ПАРТИЯ КОММУНИСТЫ РОССИИ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Илюхин Денис Витальевич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Тульская областная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327 229.95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21;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Тульская область,  2 022.00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1 629.00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2 134.00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9.  2 000.00 </w:t>
            </w:r>
            <w:r w:rsidRPr="006B7761">
              <w:rPr>
                <w:rFonts w:eastAsia="Times New Roman"/>
                <w:color w:val="000000"/>
                <w:sz w:val="22"/>
                <w:szCs w:val="22"/>
                <w:lang w:eastAsia="ru-RU"/>
              </w:rPr>
              <w:lastRenderedPageBreak/>
              <w:t xml:space="preserve">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10.  2 040.00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11.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12.  2 401.00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13.  2 211.00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14.  2 236.00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15.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16.  2 063.00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17.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18.  2 531.00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19.  2 000.00 кв.м.; </w:t>
            </w:r>
            <w:r w:rsidRPr="006B7761">
              <w:rPr>
                <w:rFonts w:eastAsia="Times New Roman"/>
                <w:color w:val="000000"/>
                <w:sz w:val="22"/>
                <w:szCs w:val="22"/>
                <w:lang w:eastAsia="ru-RU"/>
              </w:rPr>
              <w:br/>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t xml:space="preserve">20.  2 308.00 кв.м.; </w:t>
            </w:r>
            <w:r w:rsidRPr="006B7761">
              <w:rPr>
                <w:rFonts w:eastAsia="Times New Roman"/>
                <w:color w:val="000000"/>
                <w:sz w:val="22"/>
                <w:szCs w:val="22"/>
                <w:lang w:eastAsia="ru-RU"/>
              </w:rPr>
              <w:br/>
            </w:r>
            <w:r w:rsidRPr="006B7761">
              <w:rPr>
                <w:rFonts w:eastAsia="Times New Roman"/>
                <w:color w:val="000000"/>
                <w:sz w:val="22"/>
                <w:szCs w:val="22"/>
                <w:lang w:eastAsia="ru-RU"/>
              </w:rPr>
              <w:br/>
              <w:t>21.  2 000.00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Тульская область,  42.20 кв.м.; </w:t>
            </w:r>
            <w:r w:rsidRPr="006B7761">
              <w:rPr>
                <w:rFonts w:eastAsia="Times New Roman"/>
                <w:color w:val="000000"/>
                <w:sz w:val="22"/>
                <w:szCs w:val="22"/>
                <w:lang w:eastAsia="ru-RU"/>
              </w:rPr>
              <w:br/>
            </w:r>
            <w:r w:rsidRPr="006B7761">
              <w:rPr>
                <w:rFonts w:eastAsia="Times New Roman"/>
                <w:color w:val="000000"/>
                <w:sz w:val="22"/>
                <w:szCs w:val="22"/>
                <w:lang w:eastAsia="ru-RU"/>
              </w:rPr>
              <w:br/>
              <w:t>2.  132.30 кв.м.</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автомобиль легковой, Land Rover (2013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9;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1 810.86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(ПАО), 861.62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9. ПАО СБЕРБАНК, 0.00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общество с ограниченной ответственностью "ПЧЕЛКА МАЙЯ", Тульская область, г. Алексин, ул. Ленина, д. 10, пом. 2, 50.00%; </w:t>
            </w:r>
            <w:r w:rsidRPr="006B7761">
              <w:rPr>
                <w:rFonts w:eastAsia="Times New Roman"/>
                <w:color w:val="000000"/>
                <w:sz w:val="22"/>
                <w:szCs w:val="22"/>
                <w:lang w:eastAsia="ru-RU"/>
              </w:rPr>
              <w:br/>
            </w:r>
            <w:r w:rsidRPr="006B7761">
              <w:rPr>
                <w:rFonts w:eastAsia="Times New Roman"/>
                <w:color w:val="000000"/>
                <w:sz w:val="22"/>
                <w:szCs w:val="22"/>
                <w:lang w:eastAsia="ru-RU"/>
              </w:rPr>
              <w:br/>
              <w:t>2. общество с ограниченной ответственностью "ЯРИЛО", Тульская область, г. Алексин, ул. Ленина, д. 1б, офис 306, 49.00%</w:t>
            </w:r>
          </w:p>
        </w:tc>
      </w:tr>
      <w:tr w:rsidR="006B7761" w:rsidRPr="006B7761" w:rsidTr="006B7761">
        <w:trPr>
          <w:trHeight w:val="24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6</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"КОММУНИСТИЧЕСКАЯ ПАРТИЯ РОССИЙСКОЙ ФЕДЕРАЦИИ"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Исаков Владимир Павлович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политическая партия "КОМУННИСТИЧЕСКАЯ ПАРТИЯ РОССИЙСКОЙ ФЕДЕРАЦИИ";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ТУЛЬСКАЯ ГОРОДСКАЯ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АНО "ЛИДЕРПРО"; </w:t>
            </w:r>
            <w:r w:rsidRPr="006B7761">
              <w:rPr>
                <w:rFonts w:eastAsia="Times New Roman"/>
                <w:color w:val="000000"/>
                <w:sz w:val="22"/>
                <w:szCs w:val="22"/>
                <w:lang w:eastAsia="ru-RU"/>
              </w:rPr>
              <w:br/>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t xml:space="preserve">4. ПАО Банк ВТБ;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1 522 524.32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Московская область,  29.80 кв.м.;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Тульская область,  52.60 </w:t>
            </w:r>
            <w:r w:rsidRPr="006B7761">
              <w:rPr>
                <w:rFonts w:eastAsia="Times New Roman"/>
                <w:color w:val="000000"/>
                <w:sz w:val="22"/>
                <w:szCs w:val="22"/>
                <w:lang w:eastAsia="ru-RU"/>
              </w:rPr>
              <w:lastRenderedPageBreak/>
              <w:t>кв.м., 50.00%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7;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"ВТБ",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ПАО "ВТБ",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"ВТБ", 14 182.20 руб.; </w:t>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br/>
              <w:t xml:space="preserve">4. ПАО "ВТБ", 2 420 149.49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ПАО "Сбербанк России", 44 413.36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ПАО "Сбербанк России", 48 967.28 руб.; </w:t>
            </w:r>
            <w:r w:rsidRPr="006B7761">
              <w:rPr>
                <w:rFonts w:eastAsia="Times New Roman"/>
                <w:color w:val="000000"/>
                <w:sz w:val="22"/>
                <w:szCs w:val="22"/>
                <w:lang w:eastAsia="ru-RU"/>
              </w:rPr>
              <w:br/>
            </w:r>
            <w:r w:rsidRPr="006B7761">
              <w:rPr>
                <w:rFonts w:eastAsia="Times New Roman"/>
                <w:color w:val="000000"/>
                <w:sz w:val="22"/>
                <w:szCs w:val="22"/>
                <w:lang w:eastAsia="ru-RU"/>
              </w:rPr>
              <w:br/>
              <w:t>7. ПАО "Сбербанк России", 319 535.01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24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7</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ЛДПР – Либерально-демократическая партия России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Киндеев Илья Игоревич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ПАО Банк "ФК Открытие";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Акционерное общество "Открытие Брокер";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Акционерное общество "Открытие Брокер";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Тульская областная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2 899 206.99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автомобиль легковой, БМВ (2014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6;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Акционерное общество "Тинькофф банк", 36 234.64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Акционерное общество "Райффайзенбанк", 947.93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ОАО </w:t>
            </w:r>
            <w:r w:rsidRPr="006B7761">
              <w:rPr>
                <w:rFonts w:eastAsia="Times New Roman"/>
                <w:color w:val="000000"/>
                <w:sz w:val="22"/>
                <w:szCs w:val="22"/>
                <w:lang w:eastAsia="ru-RU"/>
              </w:rPr>
              <w:lastRenderedPageBreak/>
              <w:t xml:space="preserve">МТС-Банк,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(Публичное акционерное общество), 0.09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Публичное акционерное общество "Сбербанк России", 54 362.10 руб.; </w:t>
            </w:r>
            <w:r w:rsidRPr="006B7761">
              <w:rPr>
                <w:rFonts w:eastAsia="Times New Roman"/>
                <w:color w:val="000000"/>
                <w:sz w:val="22"/>
                <w:szCs w:val="22"/>
                <w:lang w:eastAsia="ru-RU"/>
              </w:rPr>
              <w:br/>
            </w:r>
            <w:r w:rsidRPr="006B7761">
              <w:rPr>
                <w:rFonts w:eastAsia="Times New Roman"/>
                <w:color w:val="000000"/>
                <w:sz w:val="22"/>
                <w:szCs w:val="22"/>
                <w:lang w:eastAsia="ru-RU"/>
              </w:rPr>
              <w:br/>
              <w:t>6. Публичное акционерное общество Банк "ФК Открытие", 5.00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 xml:space="preserve">1. публичное акционерное общество "Аэрофлот", город Москва, ул. Арбат, д. 1, обыкновенная, номинальная стоимость одной акции </w:t>
            </w:r>
            <w:r w:rsidRPr="006B7761">
              <w:rPr>
                <w:rFonts w:eastAsia="Times New Roman"/>
                <w:color w:val="000000"/>
                <w:sz w:val="22"/>
                <w:szCs w:val="22"/>
                <w:lang w:eastAsia="ru-RU"/>
              </w:rPr>
              <w:lastRenderedPageBreak/>
              <w:t>1.00 руб., 3000 шт.</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 xml:space="preserve">1. облигация, публичное акционерное общество "Калужская сбытовая компания", 4029030252, Калужская область, город </w:t>
            </w:r>
            <w:r w:rsidRPr="006B7761">
              <w:rPr>
                <w:rFonts w:eastAsia="Times New Roman"/>
                <w:color w:val="000000"/>
                <w:sz w:val="22"/>
                <w:szCs w:val="22"/>
                <w:lang w:eastAsia="ru-RU"/>
              </w:rPr>
              <w:lastRenderedPageBreak/>
              <w:t xml:space="preserve">Калуга, 96, 1 000.00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2. облигация, акционерное общество "ХК Новотранс", 4205119220, Республика Бурятия, г. Улан-Удэ, 100, 1 000.00 руб.</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r>
      <w:tr w:rsidR="006B7761" w:rsidRPr="006B7761" w:rsidTr="006B7761">
        <w:trPr>
          <w:trHeight w:val="30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8</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"КОММУНИСТИЧЕСКАЯ ПАРТИЯ РОССИЙСКОЙ ФЕДЕРАЦИИ"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Косарева Татьяна Геннадьевна</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Тульская областная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АО "Тульский завод РТИ";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500 984.77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55.50 кв.м.</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27.50 кв.м.</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9;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(публичное акционерное общество), 799.97 руб.; </w:t>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br/>
              <w:t xml:space="preserve">3. ПАО Сбербанк, Россия, Москва,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ПАО Сбербанк, Россия, Москва,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ПАО Сбербанк, Россия, Москва, 2 538.59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АО "ПОЧТА БАНК", 65 000.00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АО "ПОЧТА БАНК", -89 447.02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Ф-л Банка ГПБ (АО) "Среднерусский", 45 916.84 руб.; </w:t>
            </w:r>
            <w:r w:rsidRPr="006B7761">
              <w:rPr>
                <w:rFonts w:eastAsia="Times New Roman"/>
                <w:color w:val="000000"/>
                <w:sz w:val="22"/>
                <w:szCs w:val="22"/>
                <w:lang w:eastAsia="ru-RU"/>
              </w:rPr>
              <w:br/>
            </w:r>
            <w:r w:rsidRPr="006B7761">
              <w:rPr>
                <w:rFonts w:eastAsia="Times New Roman"/>
                <w:color w:val="000000"/>
                <w:sz w:val="22"/>
                <w:szCs w:val="22"/>
                <w:lang w:eastAsia="ru-RU"/>
              </w:rPr>
              <w:br/>
              <w:t>9. Филиал Банка ГПБ (АО) "Среднерусский", 45 916.84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12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9</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"Российская экологическая партия "ЗЕЛЁНЫЕ"</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Макосеев Алексей Владимирович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Общество с ограниченной ответственностью "СПАРТА";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180 657.48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82.00 кв.м., 1/2</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автомобиль легковой, MAZDA 3 (2008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ПАО СБЕРБАНК, 17 277.22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51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10</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ЛДПР – Либерально-демократическая партия России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Маринков Александр Славкович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Тульская городская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Тульская городская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489 611.44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13;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Акционерное общество "Тинькофф банк", 32 441.00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w:t>
            </w:r>
            <w:r w:rsidRPr="006B7761">
              <w:rPr>
                <w:rFonts w:eastAsia="Times New Roman"/>
                <w:color w:val="000000"/>
                <w:sz w:val="22"/>
                <w:szCs w:val="22"/>
                <w:lang w:eastAsia="ru-RU"/>
              </w:rPr>
              <w:lastRenderedPageBreak/>
              <w:t xml:space="preserve">(Публичное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Банк ВТБ (Публичное акционерное общество),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Банк ВТБ (Публичное акционерное общество), 3 300.19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Банк ВТБ (Публичное акционерное общество), 8.10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Публичное акционерное общество "Сбербанк России",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10. Публичное акционерное общество "Сбербанк России", </w:t>
            </w:r>
            <w:r w:rsidRPr="006B7761">
              <w:rPr>
                <w:rFonts w:eastAsia="Times New Roman"/>
                <w:color w:val="000000"/>
                <w:sz w:val="22"/>
                <w:szCs w:val="22"/>
                <w:lang w:eastAsia="ru-RU"/>
              </w:rPr>
              <w:lastRenderedPageBreak/>
              <w:t xml:space="preserve">1.81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11. Публичное акционерное общество "Сбербанк России", 5 001.76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12. Публичное акционерное общество "Сбербанк России", 6 979.77 руб.; </w:t>
            </w:r>
            <w:r w:rsidRPr="006B7761">
              <w:rPr>
                <w:rFonts w:eastAsia="Times New Roman"/>
                <w:color w:val="000000"/>
                <w:sz w:val="22"/>
                <w:szCs w:val="22"/>
                <w:lang w:eastAsia="ru-RU"/>
              </w:rPr>
              <w:br/>
            </w:r>
            <w:r w:rsidRPr="006B7761">
              <w:rPr>
                <w:rFonts w:eastAsia="Times New Roman"/>
                <w:color w:val="000000"/>
                <w:sz w:val="22"/>
                <w:szCs w:val="22"/>
                <w:lang w:eastAsia="ru-RU"/>
              </w:rPr>
              <w:br/>
              <w:t>13. Публичное акционерное общество "Сбербанк России", 150.71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33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11</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КОММУНИСТИЧЕСКАЯ ПАРТИЯ КОММУНИСТЫ РОССИИ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Моисеев Юрий Фясыхович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ТУЛЬСКАЯ ОБЛАСТНАЯ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ПФР;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ТУЛЬСКАЯ ОБЛАСТНАЯ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(ПАО);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ПФР;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Общая сумма доходов: 3 188 </w:t>
            </w:r>
            <w:r w:rsidRPr="006B7761">
              <w:rPr>
                <w:rFonts w:eastAsia="Times New Roman"/>
                <w:color w:val="000000"/>
                <w:sz w:val="22"/>
                <w:szCs w:val="22"/>
                <w:lang w:eastAsia="ru-RU"/>
              </w:rPr>
              <w:lastRenderedPageBreak/>
              <w:t>790.31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51.60 кв.м., 1/5</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автомобиль легковой, LAND ROVER (2015 г.); </w:t>
            </w:r>
            <w:r w:rsidRPr="006B7761">
              <w:rPr>
                <w:rFonts w:eastAsia="Times New Roman"/>
                <w:color w:val="000000"/>
                <w:sz w:val="22"/>
                <w:szCs w:val="22"/>
                <w:lang w:eastAsia="ru-RU"/>
              </w:rPr>
              <w:br/>
            </w:r>
            <w:r w:rsidRPr="006B7761">
              <w:rPr>
                <w:rFonts w:eastAsia="Times New Roman"/>
                <w:color w:val="000000"/>
                <w:sz w:val="22"/>
                <w:szCs w:val="22"/>
                <w:lang w:eastAsia="ru-RU"/>
              </w:rPr>
              <w:br/>
              <w:t>2. прицеп, МЗСА (2004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10;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ПАО СБЕРБАНК, 1 117.22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СБЕРБАНК, 12.50 руб.; </w:t>
            </w:r>
            <w:r w:rsidRPr="006B7761">
              <w:rPr>
                <w:rFonts w:eastAsia="Times New Roman"/>
                <w:color w:val="000000"/>
                <w:sz w:val="22"/>
                <w:szCs w:val="22"/>
                <w:lang w:eastAsia="ru-RU"/>
              </w:rPr>
              <w:br/>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t xml:space="preserve">4. ПАО СБЕРБАНК, 0.82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Банк ВТБ (ПАО), 364.56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Банк ВТБ (ПАО), 165.48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Банк ВТБ (ПАО), 80.92 руб.; </w:t>
            </w:r>
            <w:r w:rsidRPr="006B7761">
              <w:rPr>
                <w:rFonts w:eastAsia="Times New Roman"/>
                <w:color w:val="000000"/>
                <w:sz w:val="22"/>
                <w:szCs w:val="22"/>
                <w:lang w:eastAsia="ru-RU"/>
              </w:rPr>
              <w:br/>
            </w:r>
            <w:r w:rsidRPr="006B7761">
              <w:rPr>
                <w:rFonts w:eastAsia="Times New Roman"/>
                <w:color w:val="000000"/>
                <w:sz w:val="22"/>
                <w:szCs w:val="22"/>
                <w:lang w:eastAsia="ru-RU"/>
              </w:rPr>
              <w:br/>
              <w:t>10. Банк ВТБ (ПАО), 91 390.53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15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12</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"Российская объединенная демократическая партия "ЯБЛОКО"</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Морозова Юлия Владимировна</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УПФ РФ;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ООО "Королевский вояж";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44 260.00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47.00 кв.м., 1/2</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автомобиль легковой, Мазда 3 (2014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1 463.53 руб.; </w:t>
            </w:r>
            <w:r w:rsidRPr="006B7761">
              <w:rPr>
                <w:rFonts w:eastAsia="Times New Roman"/>
                <w:color w:val="000000"/>
                <w:sz w:val="22"/>
                <w:szCs w:val="22"/>
                <w:lang w:eastAsia="ru-RU"/>
              </w:rPr>
              <w:br/>
            </w:r>
            <w:r w:rsidRPr="006B7761">
              <w:rPr>
                <w:rFonts w:eastAsia="Times New Roman"/>
                <w:color w:val="000000"/>
                <w:sz w:val="22"/>
                <w:szCs w:val="22"/>
                <w:lang w:eastAsia="ru-RU"/>
              </w:rPr>
              <w:br/>
              <w:t>2. ПАО Сбербанк, 2 069.50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общество с ограниченной ответственностью ООО "Королевский вояж", Тульская область, город Тула, ул. Михеева </w:t>
            </w:r>
            <w:r w:rsidRPr="006B7761">
              <w:rPr>
                <w:rFonts w:eastAsia="Times New Roman"/>
                <w:color w:val="000000"/>
                <w:sz w:val="22"/>
                <w:szCs w:val="22"/>
                <w:lang w:eastAsia="ru-RU"/>
              </w:rPr>
              <w:lastRenderedPageBreak/>
              <w:t>д.27 кв.31, 100.00%</w:t>
            </w:r>
          </w:p>
        </w:tc>
      </w:tr>
      <w:tr w:rsidR="006B7761" w:rsidRPr="006B7761" w:rsidTr="006B7761">
        <w:trPr>
          <w:trHeight w:val="15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13</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"Российская партия пенсионеров за социальную справедливость"</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Огольцов Николай Владимирович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Федеральная служба безопасности Российской Федерации;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АО "Газпром газораспределение Тула";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1 873 712.84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1 306.00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79.90 кв.м.</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автомобиль легковой, LADA (2018 г.); </w:t>
            </w:r>
            <w:r w:rsidRPr="006B7761">
              <w:rPr>
                <w:rFonts w:eastAsia="Times New Roman"/>
                <w:color w:val="000000"/>
                <w:sz w:val="22"/>
                <w:szCs w:val="22"/>
                <w:lang w:eastAsia="ru-RU"/>
              </w:rPr>
              <w:br/>
            </w:r>
            <w:r w:rsidRPr="006B7761">
              <w:rPr>
                <w:rFonts w:eastAsia="Times New Roman"/>
                <w:color w:val="000000"/>
                <w:sz w:val="22"/>
                <w:szCs w:val="22"/>
                <w:lang w:eastAsia="ru-RU"/>
              </w:rPr>
              <w:br/>
              <w:t>2. автомобиль легковой, KIA (2021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18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14</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"Российская объединенная демократическая партия "ЯБЛОКО"</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Подольская Ольга Валерьевна</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ПФР;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136 159.06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76.50 кв.м., 1/2</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магазин,  29.00 кв.м., 1/2</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5;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Банк "ФК Открытие", 2 317.32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ПАО Сбербанк, 4 633.68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Сбербанк, 55.77 руб.; </w:t>
            </w:r>
            <w:r w:rsidRPr="006B7761">
              <w:rPr>
                <w:rFonts w:eastAsia="Times New Roman"/>
                <w:color w:val="000000"/>
                <w:sz w:val="22"/>
                <w:szCs w:val="22"/>
                <w:lang w:eastAsia="ru-RU"/>
              </w:rPr>
              <w:br/>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t xml:space="preserve">4. АО "Россельхозбанк",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5. АО "Россельхозбанк", 99 198.30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21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15</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"Российская партия пенсионеров за социальную справедливость"</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Ростовцев Владимир Николаевич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УПФР в г. Туле Тульской области (межрайонное);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Тульская городская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филиал АО Газпром газораспределение Тула Подземметаллзащита;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1 371 268.71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Тульская область,  880.00 кв.м.; </w:t>
            </w:r>
            <w:r w:rsidRPr="006B7761">
              <w:rPr>
                <w:rFonts w:eastAsia="Times New Roman"/>
                <w:color w:val="000000"/>
                <w:sz w:val="22"/>
                <w:szCs w:val="22"/>
                <w:lang w:eastAsia="ru-RU"/>
              </w:rPr>
              <w:br/>
            </w:r>
            <w:r w:rsidRPr="006B7761">
              <w:rPr>
                <w:rFonts w:eastAsia="Times New Roman"/>
                <w:color w:val="000000"/>
                <w:sz w:val="22"/>
                <w:szCs w:val="22"/>
                <w:lang w:eastAsia="ru-RU"/>
              </w:rPr>
              <w:br/>
              <w:t>2.  1 000.00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189.10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3;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автомобиль легковой, HYNDAI (2020 г.);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автомобиль легковой, ТАГАЗ (2013 г.); </w:t>
            </w:r>
            <w:r w:rsidRPr="006B7761">
              <w:rPr>
                <w:rFonts w:eastAsia="Times New Roman"/>
                <w:color w:val="000000"/>
                <w:sz w:val="22"/>
                <w:szCs w:val="22"/>
                <w:lang w:eastAsia="ru-RU"/>
              </w:rPr>
              <w:br/>
            </w:r>
            <w:r w:rsidRPr="006B7761">
              <w:rPr>
                <w:rFonts w:eastAsia="Times New Roman"/>
                <w:color w:val="000000"/>
                <w:sz w:val="22"/>
                <w:szCs w:val="22"/>
                <w:lang w:eastAsia="ru-RU"/>
              </w:rPr>
              <w:br/>
              <w:t>3. автомобиль легковой, Нива (2019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15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16</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"Российская экологическая партия "ЗЕЛЁНЫЕ"</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Сальников Алексей Сергеевич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Общество с ограниченной ответственностью "Спарта";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Индивидуальный предприниматель Сальников Алексей Сергеевич;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3 022 317.78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59.70 кв.м., (Совместная собственность)</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автомобиль легковой, MITSUBISHI OUTLANDER 2.0 (2013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25 040.31 руб.; </w:t>
            </w:r>
            <w:r w:rsidRPr="006B7761">
              <w:rPr>
                <w:rFonts w:eastAsia="Times New Roman"/>
                <w:color w:val="000000"/>
                <w:sz w:val="22"/>
                <w:szCs w:val="22"/>
                <w:lang w:eastAsia="ru-RU"/>
              </w:rPr>
              <w:br/>
            </w:r>
            <w:r w:rsidRPr="006B7761">
              <w:rPr>
                <w:rFonts w:eastAsia="Times New Roman"/>
                <w:color w:val="000000"/>
                <w:sz w:val="22"/>
                <w:szCs w:val="22"/>
                <w:lang w:eastAsia="ru-RU"/>
              </w:rPr>
              <w:br/>
              <w:t>2. АО "Райффайзенбанк", 5 000.00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Общество с ограниченной ответственностью "Спарта", Тульская область, г. Тула, ул. Литейная, д. 12, кв. 3, 90.00%</w:t>
            </w:r>
          </w:p>
        </w:tc>
      </w:tr>
      <w:tr w:rsidR="006B7761" w:rsidRPr="006B7761" w:rsidTr="006B7761">
        <w:trPr>
          <w:trHeight w:val="63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17</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Политическая партия "НОВЫЕ ЛЮДИ"</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Токаев Максим Олегович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ГБУДО г. Москвы "ДШИ им.М.А.Балакирева";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Пенсионный фонд России;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ООО "Продюсерский центр И. Матвиенко";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Управление социальной защиты населения Тульской области;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830 175.84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20;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АО "Тинькофф 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Банк </w:t>
            </w:r>
            <w:r w:rsidRPr="006B7761">
              <w:rPr>
                <w:rFonts w:eastAsia="Times New Roman"/>
                <w:color w:val="000000"/>
                <w:sz w:val="22"/>
                <w:szCs w:val="22"/>
                <w:lang w:eastAsia="ru-RU"/>
              </w:rPr>
              <w:lastRenderedPageBreak/>
              <w:t xml:space="preserve">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Банк ВТБ (ПАО), 165.72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Банк ВТБ (ПАО), 3.89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10.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11. ПАО Сбербанк, 77 207.36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12. ПАО Сбербанк, 45 843.15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13. ПАО Сбербанк, 11.32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14. ПАО Сбербанк, 2 650.25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15. </w:t>
            </w:r>
            <w:r w:rsidRPr="006B7761">
              <w:rPr>
                <w:rFonts w:eastAsia="Times New Roman"/>
                <w:color w:val="000000"/>
                <w:sz w:val="22"/>
                <w:szCs w:val="22"/>
                <w:lang w:eastAsia="ru-RU"/>
              </w:rPr>
              <w:lastRenderedPageBreak/>
              <w:t xml:space="preserve">ПАО Сбербанк, 2 115.94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16.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17. ПАО Сбербанк,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18. ПАО Банк "ФК Открытие",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19. ПАО Банк "ФК Открытие", 705.26 руб.; </w:t>
            </w:r>
            <w:r w:rsidRPr="006B7761">
              <w:rPr>
                <w:rFonts w:eastAsia="Times New Roman"/>
                <w:color w:val="000000"/>
                <w:sz w:val="22"/>
                <w:szCs w:val="22"/>
                <w:lang w:eastAsia="ru-RU"/>
              </w:rPr>
              <w:br/>
            </w:r>
            <w:r w:rsidRPr="006B7761">
              <w:rPr>
                <w:rFonts w:eastAsia="Times New Roman"/>
                <w:color w:val="000000"/>
                <w:sz w:val="22"/>
                <w:szCs w:val="22"/>
                <w:lang w:eastAsia="ru-RU"/>
              </w:rPr>
              <w:br/>
              <w:t>20. АКЦИОНЕРНОЕ ОБЩЕСТВО "ТИНЬКОФФ БАНК", 0.00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36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18</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ВСЕРОССИЙСКАЯ ПОЛИТИЧЕСКАЯ ПАРТИЯ "РОДИНА"</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Шатров Дмитрий Сергеевич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11;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СБЕРБАНК, 59.84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ПАО СБЕРБАНК, 4 991.89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ПАО СБЕРБАНК, 61.93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ПАО СБЕРБАНК, 56.23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5. Банк ВТБ (ПАО), 5.90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6.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7.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8. Банк 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9. Банк ВТБ (ПАО), 70.54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10. Банк </w:t>
            </w:r>
            <w:r w:rsidRPr="006B7761">
              <w:rPr>
                <w:rFonts w:eastAsia="Times New Roman"/>
                <w:color w:val="000000"/>
                <w:sz w:val="22"/>
                <w:szCs w:val="22"/>
                <w:lang w:eastAsia="ru-RU"/>
              </w:rPr>
              <w:lastRenderedPageBreak/>
              <w:t xml:space="preserve">ВТБ (ПАО),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11. Банк ВТБ (ПАО), 131.93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r w:rsidR="006B7761" w:rsidRPr="006B7761" w:rsidTr="006B7761">
        <w:trPr>
          <w:trHeight w:val="21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19</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Социалистическая политическая партия "СПРАВЕДЛИВАЯ РОССИЯ – ПАТРИОТЫ – ЗА ПРАВДУ"</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Шишкин Дмитрий Владимирович</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Тульская городская Дума;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ГУ ТО УСЗН Тульской области;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МБУ СШОР "Юность";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4. Министерство спорта Тульской области;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668 690.90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Тульская область,  67.80 кв.м., 1/3</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автомобиль легковой, Форд Ford (2012 г.)</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5;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публичное акционерное общество "Сбербанк России",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публичное акционерное общество "Сбербанк России",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3. публичное акционерное общество "Сбербанк России", 3 540.09 руб.; </w:t>
            </w:r>
            <w:r w:rsidRPr="006B7761">
              <w:rPr>
                <w:rFonts w:eastAsia="Times New Roman"/>
                <w:color w:val="000000"/>
                <w:sz w:val="22"/>
                <w:szCs w:val="22"/>
                <w:lang w:eastAsia="ru-RU"/>
              </w:rPr>
              <w:br/>
            </w:r>
            <w:r w:rsidRPr="006B7761">
              <w:rPr>
                <w:rFonts w:eastAsia="Times New Roman"/>
                <w:color w:val="000000"/>
                <w:sz w:val="22"/>
                <w:szCs w:val="22"/>
                <w:lang w:eastAsia="ru-RU"/>
              </w:rPr>
              <w:br/>
            </w:r>
            <w:r w:rsidRPr="006B7761">
              <w:rPr>
                <w:rFonts w:eastAsia="Times New Roman"/>
                <w:color w:val="000000"/>
                <w:sz w:val="22"/>
                <w:szCs w:val="22"/>
                <w:lang w:eastAsia="ru-RU"/>
              </w:rPr>
              <w:lastRenderedPageBreak/>
              <w:t xml:space="preserve">4. публичное акционерное общество "Сбербанк России",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5. "Промсвязьбанк" ПАО, 0.00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общество с ограниченной ответственностью "ЛЮКС", Тульская область, город Тула, ул.Оборонная, д. 30, 100.00%; </w:t>
            </w:r>
            <w:r w:rsidRPr="006B7761">
              <w:rPr>
                <w:rFonts w:eastAsia="Times New Roman"/>
                <w:color w:val="000000"/>
                <w:sz w:val="22"/>
                <w:szCs w:val="22"/>
                <w:lang w:eastAsia="ru-RU"/>
              </w:rPr>
              <w:br/>
            </w:r>
            <w:r w:rsidRPr="006B7761">
              <w:rPr>
                <w:rFonts w:eastAsia="Times New Roman"/>
                <w:color w:val="000000"/>
                <w:sz w:val="22"/>
                <w:szCs w:val="22"/>
                <w:lang w:eastAsia="ru-RU"/>
              </w:rPr>
              <w:br/>
              <w:t>2. общество с ограниченной ответственностью "Фирма "Мода", Тульская область, город Тула, ул.Советск</w:t>
            </w:r>
            <w:r w:rsidRPr="006B7761">
              <w:rPr>
                <w:rFonts w:eastAsia="Times New Roman"/>
                <w:color w:val="000000"/>
                <w:sz w:val="22"/>
                <w:szCs w:val="22"/>
                <w:lang w:eastAsia="ru-RU"/>
              </w:rPr>
              <w:lastRenderedPageBreak/>
              <w:t>ая, д. 16, 100.00%</w:t>
            </w:r>
          </w:p>
        </w:tc>
      </w:tr>
      <w:tr w:rsidR="006B7761" w:rsidRPr="006B7761" w:rsidTr="006B7761">
        <w:trPr>
          <w:trHeight w:val="1200"/>
        </w:trPr>
        <w:tc>
          <w:tcPr>
            <w:tcW w:w="140" w:type="dxa"/>
            <w:tcBorders>
              <w:top w:val="nil"/>
              <w:left w:val="single" w:sz="4" w:space="0" w:color="auto"/>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lastRenderedPageBreak/>
              <w:t>20</w:t>
            </w:r>
          </w:p>
        </w:tc>
        <w:tc>
          <w:tcPr>
            <w:tcW w:w="56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Всероссийская политическая партия "ЕДИНАЯ РОССИЯ"</w:t>
            </w:r>
          </w:p>
        </w:tc>
        <w:tc>
          <w:tcPr>
            <w:tcW w:w="367"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Школкина Надежда Васильевна</w:t>
            </w:r>
          </w:p>
        </w:tc>
        <w:tc>
          <w:tcPr>
            <w:tcW w:w="93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1. Ассоциация евразийских автоперевозчиков; </w:t>
            </w:r>
            <w:r w:rsidRPr="006B7761">
              <w:rPr>
                <w:rFonts w:eastAsia="Times New Roman"/>
                <w:color w:val="000000"/>
                <w:sz w:val="22"/>
                <w:szCs w:val="22"/>
                <w:lang w:eastAsia="ru-RU"/>
              </w:rPr>
              <w:br/>
            </w:r>
            <w:r w:rsidRPr="006B7761">
              <w:rPr>
                <w:rFonts w:eastAsia="Times New Roman"/>
                <w:color w:val="000000"/>
                <w:sz w:val="22"/>
                <w:szCs w:val="22"/>
                <w:lang w:eastAsia="ru-RU"/>
              </w:rPr>
              <w:br/>
              <w:t>Общая сумма доходов: 7 846 008.06 руб.</w:t>
            </w:r>
          </w:p>
        </w:tc>
        <w:tc>
          <w:tcPr>
            <w:tcW w:w="605"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Калужская область,  1 500.00 кв.м.</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0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1. город Москва,  52.30 кв.м.</w:t>
            </w:r>
          </w:p>
        </w:tc>
        <w:tc>
          <w:tcPr>
            <w:tcW w:w="4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13"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49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55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462"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 xml:space="preserve">кол-во объектов: 3;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1. ПАО Банк "ФК Открытие", 0.00 руб.; </w:t>
            </w:r>
            <w:r w:rsidRPr="006B7761">
              <w:rPr>
                <w:rFonts w:eastAsia="Times New Roman"/>
                <w:color w:val="000000"/>
                <w:sz w:val="22"/>
                <w:szCs w:val="22"/>
                <w:lang w:eastAsia="ru-RU"/>
              </w:rPr>
              <w:br/>
            </w:r>
            <w:r w:rsidRPr="006B7761">
              <w:rPr>
                <w:rFonts w:eastAsia="Times New Roman"/>
                <w:color w:val="000000"/>
                <w:sz w:val="22"/>
                <w:szCs w:val="22"/>
                <w:lang w:eastAsia="ru-RU"/>
              </w:rPr>
              <w:br/>
              <w:t xml:space="preserve">2. Банк ВТБ (ПАО), 219.72 руб.; </w:t>
            </w:r>
            <w:r w:rsidRPr="006B7761">
              <w:rPr>
                <w:rFonts w:eastAsia="Times New Roman"/>
                <w:color w:val="000000"/>
                <w:sz w:val="22"/>
                <w:szCs w:val="22"/>
                <w:lang w:eastAsia="ru-RU"/>
              </w:rPr>
              <w:br/>
            </w:r>
            <w:r w:rsidRPr="006B7761">
              <w:rPr>
                <w:rFonts w:eastAsia="Times New Roman"/>
                <w:color w:val="000000"/>
                <w:sz w:val="22"/>
                <w:szCs w:val="22"/>
                <w:lang w:eastAsia="ru-RU"/>
              </w:rPr>
              <w:br/>
              <w:t>3. ПАО Сбербанк, 53 738.14 руб.</w:t>
            </w:r>
          </w:p>
        </w:tc>
        <w:tc>
          <w:tcPr>
            <w:tcW w:w="1036"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289"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c>
          <w:tcPr>
            <w:tcW w:w="1011" w:type="dxa"/>
            <w:tcBorders>
              <w:top w:val="nil"/>
              <w:left w:val="nil"/>
              <w:bottom w:val="single" w:sz="4" w:space="0" w:color="auto"/>
              <w:right w:val="single" w:sz="4" w:space="0" w:color="auto"/>
            </w:tcBorders>
            <w:shd w:val="clear" w:color="000000" w:fill="FFFFFF"/>
            <w:hideMark/>
          </w:tcPr>
          <w:p w:rsidR="006B7761" w:rsidRPr="006B7761" w:rsidRDefault="006B7761" w:rsidP="006B7761">
            <w:pPr>
              <w:spacing w:after="0" w:line="240" w:lineRule="auto"/>
              <w:rPr>
                <w:rFonts w:eastAsia="Times New Roman"/>
                <w:color w:val="000000"/>
                <w:sz w:val="22"/>
                <w:szCs w:val="22"/>
                <w:lang w:eastAsia="ru-RU"/>
              </w:rPr>
            </w:pPr>
            <w:r w:rsidRPr="006B7761">
              <w:rPr>
                <w:rFonts w:eastAsia="Times New Roman"/>
                <w:color w:val="000000"/>
                <w:sz w:val="22"/>
                <w:szCs w:val="22"/>
                <w:lang w:eastAsia="ru-RU"/>
              </w:rPr>
              <w:t>0</w:t>
            </w:r>
          </w:p>
        </w:tc>
      </w:tr>
    </w:tbl>
    <w:p w:rsidR="006B7761" w:rsidRDefault="006B7761" w:rsidP="001C34A2"/>
    <w:p w:rsidR="006B7761" w:rsidRDefault="006B7761">
      <w:pPr>
        <w:spacing w:after="0" w:line="240" w:lineRule="auto"/>
      </w:pPr>
      <w:r>
        <w:br w:type="page"/>
      </w:r>
    </w:p>
    <w:p w:rsidR="006B7761" w:rsidRPr="001B3EE1" w:rsidRDefault="006B7761" w:rsidP="00635BE2">
      <w:pPr>
        <w:pStyle w:val="14007"/>
        <w:spacing w:line="240" w:lineRule="auto"/>
        <w:ind w:firstLine="0"/>
        <w:jc w:val="center"/>
        <w:rPr>
          <w:color w:val="000000"/>
          <w:kern w:val="28"/>
          <w:sz w:val="24"/>
          <w:szCs w:val="24"/>
        </w:rPr>
      </w:pPr>
      <w:r w:rsidRPr="001B3EE1">
        <w:rPr>
          <w:color w:val="000000"/>
          <w:kern w:val="28"/>
          <w:sz w:val="24"/>
          <w:szCs w:val="24"/>
        </w:rPr>
        <w:lastRenderedPageBreak/>
        <w:t>СВЕДЕНИЯ</w:t>
      </w:r>
    </w:p>
    <w:p w:rsidR="006B7761" w:rsidRPr="001B3EE1" w:rsidRDefault="006B7761" w:rsidP="00635BE2">
      <w:pPr>
        <w:pStyle w:val="14007"/>
        <w:spacing w:line="240" w:lineRule="auto"/>
        <w:ind w:firstLine="0"/>
        <w:jc w:val="center"/>
        <w:rPr>
          <w:color w:val="000000"/>
          <w:kern w:val="28"/>
          <w:sz w:val="24"/>
          <w:szCs w:val="24"/>
        </w:rPr>
      </w:pPr>
      <w:r w:rsidRPr="001B3EE1">
        <w:rPr>
          <w:color w:val="000000"/>
          <w:kern w:val="28"/>
          <w:sz w:val="24"/>
          <w:szCs w:val="24"/>
        </w:rPr>
        <w:t xml:space="preserve">о расходах </w:t>
      </w:r>
      <w:r w:rsidRPr="001B3EE1">
        <w:rPr>
          <w:color w:val="000000"/>
          <w:sz w:val="24"/>
          <w:szCs w:val="24"/>
        </w:rPr>
        <w:t>зарегистрированного кандидата</w:t>
      </w:r>
      <w:r w:rsidRPr="001B3EE1">
        <w:rPr>
          <w:color w:val="000000"/>
          <w:kern w:val="28"/>
          <w:sz w:val="24"/>
          <w:szCs w:val="24"/>
        </w:rPr>
        <w:t>, его супруга и несовершеннолетних детей по каждой сделке по приобретению объектов недвижимости, транспортных средств,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B7761" w:rsidRPr="001B3EE1" w:rsidRDefault="006B7761" w:rsidP="009B0AC4">
      <w:pPr>
        <w:jc w:val="center"/>
        <w:rPr>
          <w:rFonts w:eastAsia="Times New Roman"/>
          <w:b/>
          <w:bCs/>
          <w:szCs w:val="24"/>
          <w:lang w:eastAsia="ru-RU"/>
        </w:rPr>
      </w:pPr>
    </w:p>
    <w:p w:rsidR="006B7761" w:rsidRPr="001B3EE1" w:rsidRDefault="006B7761" w:rsidP="001B3EE1">
      <w:pPr>
        <w:autoSpaceDE w:val="0"/>
        <w:autoSpaceDN w:val="0"/>
        <w:rPr>
          <w:b/>
          <w:bCs/>
          <w:szCs w:val="24"/>
          <w:u w:val="single"/>
        </w:rPr>
      </w:pPr>
      <w:r w:rsidRPr="001B3EE1">
        <w:rPr>
          <w:szCs w:val="24"/>
          <w:u w:val="single"/>
        </w:rPr>
        <w:t>Исаков Владимир Павлович</w:t>
      </w:r>
      <w:r w:rsidRPr="001B3EE1">
        <w:rPr>
          <w:b/>
          <w:bCs/>
          <w:szCs w:val="24"/>
          <w:u w:val="single"/>
        </w:rPr>
        <w:t xml:space="preserve"> </w:t>
      </w:r>
      <w:r w:rsidRPr="001B3EE1">
        <w:rPr>
          <w:bCs/>
          <w:szCs w:val="24"/>
          <w:u w:val="single"/>
        </w:rPr>
        <w:t>(общая долевая с супругой)</w:t>
      </w:r>
    </w:p>
    <w:p w:rsidR="006B7761" w:rsidRPr="001B3EE1" w:rsidRDefault="006B7761" w:rsidP="001B3EE1">
      <w:pPr>
        <w:autoSpaceDE w:val="0"/>
        <w:autoSpaceDN w:val="0"/>
        <w:jc w:val="center"/>
        <w:rPr>
          <w:szCs w:val="24"/>
        </w:rPr>
      </w:pPr>
      <w:r w:rsidRPr="001B3EE1">
        <w:rPr>
          <w:rFonts w:eastAsiaTheme="minorEastAsia"/>
          <w:b/>
          <w:bCs/>
          <w:szCs w:val="24"/>
          <w:lang w:eastAsia="ru-RU"/>
        </w:rPr>
        <w:t>Сведения о приобретенном имуществе</w:t>
      </w:r>
      <w:r w:rsidRPr="001B3EE1">
        <w:rPr>
          <w:rFonts w:eastAsiaTheme="minorEastAsia"/>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6B7761" w:rsidRPr="001B3EE1" w:rsidTr="00F80536">
        <w:tc>
          <w:tcPr>
            <w:tcW w:w="567"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 п/п</w:t>
            </w:r>
          </w:p>
        </w:tc>
        <w:tc>
          <w:tcPr>
            <w:tcW w:w="5415"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Наименование имущества</w:t>
            </w:r>
            <w:r w:rsidRPr="001B3EE1">
              <w:rPr>
                <w:rFonts w:eastAsiaTheme="minorEastAsia"/>
                <w:szCs w:val="24"/>
                <w:lang w:eastAsia="ru-RU"/>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Адрес места нахождения имущества </w:t>
            </w:r>
          </w:p>
        </w:tc>
        <w:tc>
          <w:tcPr>
            <w:tcW w:w="1814"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Дата совершения сделки</w:t>
            </w:r>
          </w:p>
        </w:tc>
        <w:tc>
          <w:tcPr>
            <w:tcW w:w="2296"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Сумма сделки (руб.)</w:t>
            </w:r>
          </w:p>
        </w:tc>
      </w:tr>
      <w:tr w:rsidR="006B7761" w:rsidRPr="001B3EE1" w:rsidTr="00F80536">
        <w:tc>
          <w:tcPr>
            <w:tcW w:w="567" w:type="dxa"/>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1. </w:t>
            </w:r>
          </w:p>
        </w:tc>
        <w:tc>
          <w:tcPr>
            <w:tcW w:w="5415" w:type="dxa"/>
          </w:tcPr>
          <w:p w:rsidR="006B7761" w:rsidRPr="001B3EE1" w:rsidRDefault="006B7761" w:rsidP="00F80536">
            <w:pPr>
              <w:autoSpaceDE w:val="0"/>
              <w:autoSpaceDN w:val="0"/>
              <w:rPr>
                <w:rFonts w:eastAsiaTheme="minorEastAsia"/>
                <w:szCs w:val="24"/>
                <w:lang w:eastAsia="ru-RU"/>
              </w:rPr>
            </w:pPr>
            <w:r w:rsidRPr="001B3EE1">
              <w:rPr>
                <w:rFonts w:eastAsiaTheme="minorEastAsia"/>
                <w:szCs w:val="24"/>
                <w:lang w:eastAsia="ru-RU"/>
              </w:rPr>
              <w:t>Квартира (участие в долевом строительстве объекта недвижимости)</w:t>
            </w:r>
          </w:p>
        </w:tc>
        <w:tc>
          <w:tcPr>
            <w:tcW w:w="3686" w:type="dxa"/>
          </w:tcPr>
          <w:p w:rsidR="006B7761" w:rsidRPr="001B3EE1" w:rsidRDefault="006B7761" w:rsidP="00F80536">
            <w:pPr>
              <w:autoSpaceDE w:val="0"/>
              <w:autoSpaceDN w:val="0"/>
              <w:rPr>
                <w:rFonts w:eastAsiaTheme="minorEastAsia"/>
                <w:szCs w:val="24"/>
                <w:lang w:eastAsia="ru-RU"/>
              </w:rPr>
            </w:pPr>
            <w:r w:rsidRPr="001B3EE1">
              <w:rPr>
                <w:rFonts w:eastAsiaTheme="minorEastAsia"/>
                <w:szCs w:val="24"/>
                <w:lang w:eastAsia="ru-RU"/>
              </w:rPr>
              <w:t>город Москва</w:t>
            </w:r>
          </w:p>
        </w:tc>
        <w:tc>
          <w:tcPr>
            <w:tcW w:w="1814" w:type="dxa"/>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14.02.2020</w:t>
            </w:r>
          </w:p>
        </w:tc>
        <w:tc>
          <w:tcPr>
            <w:tcW w:w="2296" w:type="dxa"/>
          </w:tcPr>
          <w:p w:rsidR="006B7761" w:rsidRPr="001B3EE1" w:rsidRDefault="006B7761" w:rsidP="001B3EE1">
            <w:pPr>
              <w:autoSpaceDE w:val="0"/>
              <w:autoSpaceDN w:val="0"/>
              <w:jc w:val="center"/>
              <w:rPr>
                <w:rFonts w:eastAsiaTheme="minorEastAsia"/>
                <w:szCs w:val="24"/>
                <w:lang w:eastAsia="ru-RU"/>
              </w:rPr>
            </w:pPr>
            <w:r w:rsidRPr="001B3EE1">
              <w:rPr>
                <w:szCs w:val="24"/>
              </w:rPr>
              <w:t>7</w:t>
            </w:r>
            <w:r>
              <w:rPr>
                <w:szCs w:val="24"/>
              </w:rPr>
              <w:t> </w:t>
            </w:r>
            <w:r w:rsidRPr="001B3EE1">
              <w:rPr>
                <w:szCs w:val="24"/>
              </w:rPr>
              <w:t>809</w:t>
            </w:r>
            <w:r>
              <w:rPr>
                <w:szCs w:val="24"/>
              </w:rPr>
              <w:t> </w:t>
            </w:r>
            <w:r w:rsidRPr="001B3EE1">
              <w:rPr>
                <w:szCs w:val="24"/>
              </w:rPr>
              <w:t>776.8</w:t>
            </w:r>
            <w:r w:rsidRPr="001B3EE1">
              <w:rPr>
                <w:rFonts w:eastAsiaTheme="minorEastAsia"/>
                <w:szCs w:val="24"/>
                <w:lang w:eastAsia="ru-RU"/>
              </w:rPr>
              <w:t>0</w:t>
            </w:r>
          </w:p>
        </w:tc>
      </w:tr>
    </w:tbl>
    <w:p w:rsidR="006B7761" w:rsidRPr="001B3EE1" w:rsidRDefault="006B7761" w:rsidP="001B3EE1">
      <w:pPr>
        <w:autoSpaceDE w:val="0"/>
        <w:autoSpaceDN w:val="0"/>
        <w:jc w:val="center"/>
        <w:rPr>
          <w:rFonts w:eastAsiaTheme="minorEastAsia"/>
          <w:b/>
          <w:bCs/>
          <w:szCs w:val="24"/>
          <w:lang w:eastAsia="ru-RU"/>
        </w:rPr>
      </w:pPr>
      <w:r w:rsidRPr="001B3EE1">
        <w:rPr>
          <w:rFonts w:eastAsiaTheme="minorEastAsia"/>
          <w:b/>
          <w:bCs/>
          <w:szCs w:val="24"/>
          <w:lang w:eastAsia="ru-RU"/>
        </w:rPr>
        <w:t>Сведения об источниках средств,</w:t>
      </w:r>
      <w:r w:rsidRPr="001B3EE1">
        <w:rPr>
          <w:rFonts w:eastAsiaTheme="minorEastAsia"/>
          <w:b/>
          <w:bCs/>
          <w:szCs w:val="24"/>
          <w:lang w:eastAsia="ru-RU"/>
        </w:rPr>
        <w:br/>
        <w:t>за счет которых приобретено имущество</w:t>
      </w:r>
    </w:p>
    <w:p w:rsidR="006B7761" w:rsidRPr="001B3EE1" w:rsidRDefault="006B7761" w:rsidP="001B3EE1">
      <w:pPr>
        <w:autoSpaceDE w:val="0"/>
        <w:autoSpaceDN w:val="0"/>
        <w:ind w:firstLine="567"/>
        <w:rPr>
          <w:rFonts w:eastAsiaTheme="minorEastAsia"/>
          <w:szCs w:val="24"/>
          <w:lang w:eastAsia="ru-RU"/>
        </w:rPr>
      </w:pPr>
      <w:r w:rsidRPr="001B3EE1">
        <w:rPr>
          <w:rFonts w:eastAsiaTheme="minorEastAsia"/>
          <w:szCs w:val="24"/>
          <w:lang w:eastAsia="ru-RU"/>
        </w:rPr>
        <w:t>Источниками получения средств, за счет которых приобретено имущество, являются: кредитный договор, договор участия в долевом строительстве.</w:t>
      </w:r>
    </w:p>
    <w:p w:rsidR="006B7761" w:rsidRPr="001B3EE1" w:rsidRDefault="006B7761" w:rsidP="001B3EE1">
      <w:pPr>
        <w:autoSpaceDE w:val="0"/>
        <w:autoSpaceDN w:val="0"/>
        <w:ind w:firstLine="567"/>
        <w:rPr>
          <w:rFonts w:eastAsiaTheme="minorEastAsia"/>
          <w:szCs w:val="24"/>
          <w:lang w:eastAsia="ru-RU"/>
        </w:rPr>
      </w:pPr>
      <w:r w:rsidRPr="001B3EE1">
        <w:rPr>
          <w:rFonts w:eastAsiaTheme="minorEastAsia"/>
          <w:szCs w:val="24"/>
          <w:lang w:eastAsia="ru-RU"/>
        </w:rPr>
        <w:t>Сумма общего дохода кандидата и его супруги (супруга) за последние три года, предшествующих приобретению имущества, 5</w:t>
      </w:r>
      <w:r>
        <w:rPr>
          <w:rFonts w:eastAsiaTheme="minorEastAsia"/>
          <w:szCs w:val="24"/>
          <w:lang w:eastAsia="ru-RU"/>
        </w:rPr>
        <w:t> </w:t>
      </w:r>
      <w:r w:rsidRPr="001B3EE1">
        <w:rPr>
          <w:rFonts w:eastAsiaTheme="minorEastAsia"/>
          <w:szCs w:val="24"/>
          <w:lang w:eastAsia="ru-RU"/>
        </w:rPr>
        <w:t>458</w:t>
      </w:r>
      <w:r>
        <w:rPr>
          <w:rFonts w:eastAsiaTheme="minorEastAsia"/>
          <w:szCs w:val="24"/>
          <w:lang w:eastAsia="ru-RU"/>
        </w:rPr>
        <w:t> </w:t>
      </w:r>
      <w:r w:rsidRPr="001B3EE1">
        <w:rPr>
          <w:rFonts w:eastAsiaTheme="minorEastAsia"/>
          <w:szCs w:val="24"/>
          <w:lang w:eastAsia="ru-RU"/>
        </w:rPr>
        <w:t>678.00 рублей.</w:t>
      </w:r>
    </w:p>
    <w:p w:rsidR="006B7761" w:rsidRPr="001B3EE1" w:rsidRDefault="006B7761" w:rsidP="001B3EE1">
      <w:pPr>
        <w:rPr>
          <w:szCs w:val="24"/>
        </w:rPr>
      </w:pPr>
    </w:p>
    <w:p w:rsidR="006B7761" w:rsidRPr="001B3EE1" w:rsidRDefault="006B7761" w:rsidP="001B3EE1">
      <w:pPr>
        <w:autoSpaceDE w:val="0"/>
        <w:autoSpaceDN w:val="0"/>
        <w:rPr>
          <w:rFonts w:eastAsiaTheme="minorEastAsia"/>
          <w:bCs/>
          <w:szCs w:val="24"/>
          <w:u w:val="single"/>
          <w:lang w:eastAsia="ru-RU"/>
        </w:rPr>
      </w:pPr>
      <w:r w:rsidRPr="001B3EE1">
        <w:rPr>
          <w:bCs/>
          <w:szCs w:val="24"/>
          <w:u w:val="single"/>
        </w:rPr>
        <w:t>Супруга Исакова Владимира Павловича (общая долевая с супругом)</w:t>
      </w:r>
    </w:p>
    <w:p w:rsidR="006B7761" w:rsidRPr="001B3EE1" w:rsidRDefault="006B7761" w:rsidP="001B3EE1">
      <w:pPr>
        <w:autoSpaceDE w:val="0"/>
        <w:autoSpaceDN w:val="0"/>
        <w:rPr>
          <w:rFonts w:eastAsiaTheme="minorEastAsia"/>
          <w:bCs/>
          <w:szCs w:val="24"/>
          <w:lang w:eastAsia="ru-RU"/>
        </w:rPr>
      </w:pPr>
    </w:p>
    <w:p w:rsidR="006B7761" w:rsidRPr="001B3EE1" w:rsidRDefault="006B7761" w:rsidP="001B3EE1">
      <w:pPr>
        <w:autoSpaceDE w:val="0"/>
        <w:autoSpaceDN w:val="0"/>
        <w:jc w:val="center"/>
        <w:rPr>
          <w:rFonts w:eastAsiaTheme="minorEastAsia"/>
          <w:szCs w:val="24"/>
          <w:lang w:eastAsia="ru-RU"/>
        </w:rPr>
      </w:pPr>
      <w:r w:rsidRPr="001B3EE1">
        <w:rPr>
          <w:rFonts w:eastAsiaTheme="minorEastAsia"/>
          <w:b/>
          <w:bCs/>
          <w:szCs w:val="24"/>
          <w:lang w:eastAsia="ru-RU"/>
        </w:rPr>
        <w:t>Сведения о приобретенном имуществе</w:t>
      </w:r>
      <w:r w:rsidRPr="001B3EE1">
        <w:rPr>
          <w:rFonts w:eastAsiaTheme="minorEastAsia"/>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6B7761" w:rsidRPr="001B3EE1" w:rsidTr="00F80536">
        <w:tc>
          <w:tcPr>
            <w:tcW w:w="567"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 п/п</w:t>
            </w:r>
          </w:p>
        </w:tc>
        <w:tc>
          <w:tcPr>
            <w:tcW w:w="5415"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Наименование имущества</w:t>
            </w:r>
            <w:r w:rsidRPr="001B3EE1">
              <w:rPr>
                <w:rFonts w:eastAsiaTheme="minorEastAsia"/>
                <w:szCs w:val="24"/>
                <w:lang w:eastAsia="ru-RU"/>
              </w:rPr>
              <w:br/>
              <w:t xml:space="preserve">(земельный участок, другой объект недвижимости, </w:t>
            </w:r>
            <w:r w:rsidRPr="001B3EE1">
              <w:rPr>
                <w:rFonts w:eastAsiaTheme="minorEastAsia"/>
                <w:szCs w:val="24"/>
                <w:lang w:eastAsia="ru-RU"/>
              </w:rPr>
              <w:lastRenderedPageBreak/>
              <w:t>транспортное средство, ценные бумаги, акции (доли участия, паи в уставных (складочных) капиталах организаций)</w:t>
            </w:r>
          </w:p>
        </w:tc>
        <w:tc>
          <w:tcPr>
            <w:tcW w:w="3686"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lastRenderedPageBreak/>
              <w:t>Адрес места нахождения имущества </w:t>
            </w:r>
          </w:p>
        </w:tc>
        <w:tc>
          <w:tcPr>
            <w:tcW w:w="1814"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 xml:space="preserve">Дата совершения </w:t>
            </w:r>
            <w:r w:rsidRPr="001B3EE1">
              <w:rPr>
                <w:rFonts w:eastAsiaTheme="minorEastAsia"/>
                <w:szCs w:val="24"/>
                <w:lang w:eastAsia="ru-RU"/>
              </w:rPr>
              <w:lastRenderedPageBreak/>
              <w:t>сделки</w:t>
            </w:r>
          </w:p>
        </w:tc>
        <w:tc>
          <w:tcPr>
            <w:tcW w:w="2296" w:type="dxa"/>
            <w:vAlign w:val="center"/>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lastRenderedPageBreak/>
              <w:t>Сумма сделки (руб.)</w:t>
            </w:r>
          </w:p>
        </w:tc>
      </w:tr>
      <w:tr w:rsidR="006B7761" w:rsidRPr="001B3EE1" w:rsidTr="00F80536">
        <w:tc>
          <w:tcPr>
            <w:tcW w:w="567" w:type="dxa"/>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1. </w:t>
            </w:r>
          </w:p>
        </w:tc>
        <w:tc>
          <w:tcPr>
            <w:tcW w:w="5415" w:type="dxa"/>
          </w:tcPr>
          <w:p w:rsidR="006B7761" w:rsidRPr="001B3EE1" w:rsidRDefault="006B7761" w:rsidP="00F80536">
            <w:pPr>
              <w:autoSpaceDE w:val="0"/>
              <w:autoSpaceDN w:val="0"/>
              <w:rPr>
                <w:rFonts w:eastAsiaTheme="minorEastAsia"/>
                <w:szCs w:val="24"/>
                <w:lang w:eastAsia="ru-RU"/>
              </w:rPr>
            </w:pPr>
            <w:r w:rsidRPr="001B3EE1">
              <w:rPr>
                <w:rFonts w:eastAsiaTheme="minorEastAsia"/>
                <w:szCs w:val="24"/>
                <w:lang w:eastAsia="ru-RU"/>
              </w:rPr>
              <w:t>Квартира (участие в долевом строительстве объекта недвижимости)</w:t>
            </w:r>
          </w:p>
        </w:tc>
        <w:tc>
          <w:tcPr>
            <w:tcW w:w="3686" w:type="dxa"/>
          </w:tcPr>
          <w:p w:rsidR="006B7761" w:rsidRPr="001B3EE1" w:rsidRDefault="006B7761" w:rsidP="00F80536">
            <w:pPr>
              <w:autoSpaceDE w:val="0"/>
              <w:autoSpaceDN w:val="0"/>
              <w:rPr>
                <w:rFonts w:eastAsiaTheme="minorEastAsia"/>
                <w:szCs w:val="24"/>
                <w:lang w:eastAsia="ru-RU"/>
              </w:rPr>
            </w:pPr>
            <w:r w:rsidRPr="001B3EE1">
              <w:rPr>
                <w:rFonts w:eastAsiaTheme="minorEastAsia"/>
                <w:szCs w:val="24"/>
                <w:lang w:eastAsia="ru-RU"/>
              </w:rPr>
              <w:t>город Москва</w:t>
            </w:r>
          </w:p>
        </w:tc>
        <w:tc>
          <w:tcPr>
            <w:tcW w:w="1814" w:type="dxa"/>
          </w:tcPr>
          <w:p w:rsidR="006B7761" w:rsidRPr="001B3EE1" w:rsidRDefault="006B7761" w:rsidP="00F80536">
            <w:pPr>
              <w:autoSpaceDE w:val="0"/>
              <w:autoSpaceDN w:val="0"/>
              <w:jc w:val="center"/>
              <w:rPr>
                <w:rFonts w:eastAsiaTheme="minorEastAsia"/>
                <w:szCs w:val="24"/>
                <w:lang w:eastAsia="ru-RU"/>
              </w:rPr>
            </w:pPr>
            <w:r w:rsidRPr="001B3EE1">
              <w:rPr>
                <w:rFonts w:eastAsiaTheme="minorEastAsia"/>
                <w:szCs w:val="24"/>
                <w:lang w:eastAsia="ru-RU"/>
              </w:rPr>
              <w:t>14.02.2020</w:t>
            </w:r>
          </w:p>
        </w:tc>
        <w:tc>
          <w:tcPr>
            <w:tcW w:w="2296" w:type="dxa"/>
          </w:tcPr>
          <w:p w:rsidR="006B7761" w:rsidRPr="001B3EE1" w:rsidRDefault="006B7761" w:rsidP="001B3EE1">
            <w:pPr>
              <w:autoSpaceDE w:val="0"/>
              <w:autoSpaceDN w:val="0"/>
              <w:jc w:val="center"/>
              <w:rPr>
                <w:rFonts w:eastAsiaTheme="minorEastAsia"/>
                <w:szCs w:val="24"/>
                <w:lang w:eastAsia="ru-RU"/>
              </w:rPr>
            </w:pPr>
            <w:r w:rsidRPr="001B3EE1">
              <w:rPr>
                <w:szCs w:val="24"/>
              </w:rPr>
              <w:t>7</w:t>
            </w:r>
            <w:r>
              <w:rPr>
                <w:szCs w:val="24"/>
              </w:rPr>
              <w:t> </w:t>
            </w:r>
            <w:r w:rsidRPr="001B3EE1">
              <w:rPr>
                <w:szCs w:val="24"/>
              </w:rPr>
              <w:t>809</w:t>
            </w:r>
            <w:r>
              <w:rPr>
                <w:szCs w:val="24"/>
              </w:rPr>
              <w:t> </w:t>
            </w:r>
            <w:r w:rsidRPr="001B3EE1">
              <w:rPr>
                <w:szCs w:val="24"/>
              </w:rPr>
              <w:t>776.8</w:t>
            </w:r>
            <w:r>
              <w:rPr>
                <w:rFonts w:eastAsiaTheme="minorEastAsia"/>
                <w:szCs w:val="24"/>
                <w:lang w:eastAsia="ru-RU"/>
              </w:rPr>
              <w:t>0</w:t>
            </w:r>
          </w:p>
        </w:tc>
      </w:tr>
    </w:tbl>
    <w:p w:rsidR="006B7761" w:rsidRPr="001B3EE1" w:rsidRDefault="006B7761" w:rsidP="001B3EE1">
      <w:pPr>
        <w:autoSpaceDE w:val="0"/>
        <w:autoSpaceDN w:val="0"/>
        <w:jc w:val="center"/>
        <w:rPr>
          <w:rFonts w:eastAsiaTheme="minorEastAsia"/>
          <w:b/>
          <w:bCs/>
          <w:szCs w:val="24"/>
          <w:lang w:eastAsia="ru-RU"/>
        </w:rPr>
      </w:pPr>
    </w:p>
    <w:p w:rsidR="006B7761" w:rsidRPr="001B3EE1" w:rsidRDefault="006B7761" w:rsidP="001B3EE1">
      <w:pPr>
        <w:autoSpaceDE w:val="0"/>
        <w:autoSpaceDN w:val="0"/>
        <w:jc w:val="center"/>
        <w:rPr>
          <w:rFonts w:eastAsiaTheme="minorEastAsia"/>
          <w:b/>
          <w:bCs/>
          <w:szCs w:val="24"/>
          <w:lang w:eastAsia="ru-RU"/>
        </w:rPr>
      </w:pPr>
      <w:r w:rsidRPr="001B3EE1">
        <w:rPr>
          <w:rFonts w:eastAsiaTheme="minorEastAsia"/>
          <w:b/>
          <w:bCs/>
          <w:szCs w:val="24"/>
          <w:lang w:eastAsia="ru-RU"/>
        </w:rPr>
        <w:t>Сведения об источниках средств,</w:t>
      </w:r>
      <w:r w:rsidRPr="001B3EE1">
        <w:rPr>
          <w:rFonts w:eastAsiaTheme="minorEastAsia"/>
          <w:b/>
          <w:bCs/>
          <w:szCs w:val="24"/>
          <w:lang w:eastAsia="ru-RU"/>
        </w:rPr>
        <w:br/>
        <w:t>за счет которых приобретено имущество</w:t>
      </w:r>
    </w:p>
    <w:p w:rsidR="006B7761" w:rsidRPr="001B3EE1" w:rsidRDefault="006B7761" w:rsidP="001B3EE1">
      <w:pPr>
        <w:autoSpaceDE w:val="0"/>
        <w:autoSpaceDN w:val="0"/>
        <w:ind w:firstLine="567"/>
        <w:rPr>
          <w:rFonts w:eastAsiaTheme="minorEastAsia"/>
          <w:szCs w:val="24"/>
          <w:lang w:eastAsia="ru-RU"/>
        </w:rPr>
      </w:pPr>
      <w:r w:rsidRPr="001B3EE1">
        <w:rPr>
          <w:rFonts w:eastAsiaTheme="minorEastAsia"/>
          <w:szCs w:val="24"/>
          <w:lang w:eastAsia="ru-RU"/>
        </w:rPr>
        <w:t>Источниками получения средств, за счет которых приобретено имущество, являются: кредитный договор, договор участия в долевом строительстве.</w:t>
      </w:r>
    </w:p>
    <w:p w:rsidR="006B7761" w:rsidRDefault="006B7761" w:rsidP="001B3EE1">
      <w:pPr>
        <w:autoSpaceDE w:val="0"/>
        <w:autoSpaceDN w:val="0"/>
        <w:ind w:firstLine="567"/>
        <w:rPr>
          <w:u w:val="single"/>
        </w:rPr>
      </w:pPr>
      <w:r w:rsidRPr="001B3EE1">
        <w:rPr>
          <w:rFonts w:eastAsiaTheme="minorEastAsia"/>
          <w:szCs w:val="24"/>
          <w:lang w:eastAsia="ru-RU"/>
        </w:rPr>
        <w:t xml:space="preserve">Сумма общего дохода кандидата и его супруги (супруга) за последние три года, предшествующих приобретению имущества, </w:t>
      </w:r>
      <w:r w:rsidRPr="001B3EE1">
        <w:rPr>
          <w:szCs w:val="24"/>
        </w:rPr>
        <w:t>5</w:t>
      </w:r>
      <w:r>
        <w:rPr>
          <w:szCs w:val="24"/>
        </w:rPr>
        <w:t> </w:t>
      </w:r>
      <w:r w:rsidRPr="001B3EE1">
        <w:rPr>
          <w:szCs w:val="24"/>
        </w:rPr>
        <w:t>458</w:t>
      </w:r>
      <w:r>
        <w:rPr>
          <w:szCs w:val="24"/>
        </w:rPr>
        <w:t> </w:t>
      </w:r>
      <w:r w:rsidRPr="001B3EE1">
        <w:rPr>
          <w:szCs w:val="24"/>
        </w:rPr>
        <w:t xml:space="preserve">678.00 </w:t>
      </w:r>
      <w:r w:rsidRPr="001B3EE1">
        <w:rPr>
          <w:rFonts w:eastAsiaTheme="minorEastAsia"/>
          <w:szCs w:val="24"/>
          <w:lang w:eastAsia="ru-RU"/>
        </w:rPr>
        <w:t>рублей.</w:t>
      </w:r>
    </w:p>
    <w:p w:rsidR="006B7761" w:rsidRDefault="006B7761">
      <w:pPr>
        <w:spacing w:after="0" w:line="240" w:lineRule="auto"/>
      </w:pPr>
      <w:r>
        <w:br w:type="page"/>
      </w:r>
    </w:p>
    <w:p w:rsidR="006B7761" w:rsidRPr="00F97E20" w:rsidRDefault="006B7761" w:rsidP="007D6E02">
      <w:pPr>
        <w:pStyle w:val="31"/>
        <w:shd w:val="clear" w:color="auto" w:fill="FFFFFF" w:themeFill="background1"/>
        <w:spacing w:line="240" w:lineRule="auto"/>
        <w:ind w:right="0" w:firstLine="0"/>
        <w:jc w:val="center"/>
        <w:rPr>
          <w:b/>
          <w:bCs/>
          <w:color w:val="000000" w:themeColor="text1"/>
        </w:rPr>
      </w:pPr>
      <w:r w:rsidRPr="00F97E20">
        <w:rPr>
          <w:b/>
          <w:bCs/>
          <w:color w:val="000000" w:themeColor="text1"/>
        </w:rPr>
        <w:lastRenderedPageBreak/>
        <w:t>Сведения</w:t>
      </w:r>
    </w:p>
    <w:p w:rsidR="006B7761" w:rsidRPr="00F97E20" w:rsidRDefault="006B7761" w:rsidP="007D6E02">
      <w:pPr>
        <w:pStyle w:val="21"/>
        <w:shd w:val="clear" w:color="auto" w:fill="FFFFFF" w:themeFill="background1"/>
        <w:jc w:val="center"/>
        <w:rPr>
          <w:color w:val="000000" w:themeColor="text1"/>
        </w:rPr>
      </w:pPr>
      <w:r w:rsidRPr="00F97E20">
        <w:rPr>
          <w:b/>
          <w:bCs/>
          <w:color w:val="000000" w:themeColor="text1"/>
          <w:sz w:val="28"/>
          <w:szCs w:val="28"/>
        </w:rPr>
        <w:t>о выявленных фактах недостоверности сведений, представленных кандидатами в депутаты Государственной Думы Федерального Собрания Российской Федерации восьмого созыва</w:t>
      </w:r>
      <w:r w:rsidRPr="00F97E20">
        <w:rPr>
          <w:b/>
          <w:bCs/>
          <w:color w:val="000000" w:themeColor="text1"/>
          <w:sz w:val="28"/>
          <w:szCs w:val="28"/>
        </w:rPr>
        <w:br/>
        <w:t xml:space="preserve">по </w:t>
      </w:r>
      <w:r>
        <w:rPr>
          <w:b/>
          <w:sz w:val="28"/>
          <w:szCs w:val="28"/>
        </w:rPr>
        <w:t>одномандатному избирательному округу Тульская область – Тульский одномандатный избирательный округ № 183</w:t>
      </w:r>
    </w:p>
    <w:p w:rsidR="006B7761" w:rsidRPr="00F97E20" w:rsidRDefault="006B7761" w:rsidP="007D6E02">
      <w:pPr>
        <w:pStyle w:val="21"/>
        <w:shd w:val="clear" w:color="auto" w:fill="FFFFFF" w:themeFill="background1"/>
        <w:ind w:left="1416" w:firstLine="708"/>
        <w:rPr>
          <w:color w:val="000000" w:themeColor="text1"/>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2126"/>
        <w:gridCol w:w="2410"/>
        <w:gridCol w:w="1701"/>
        <w:gridCol w:w="1843"/>
      </w:tblGrid>
      <w:tr w:rsidR="006B7761" w:rsidRPr="00F97E20" w:rsidTr="00CE7916">
        <w:trPr>
          <w:cantSplit/>
          <w:jc w:val="center"/>
        </w:trPr>
        <w:tc>
          <w:tcPr>
            <w:tcW w:w="562"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w:t>
            </w:r>
          </w:p>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п/п</w:t>
            </w:r>
          </w:p>
        </w:tc>
        <w:tc>
          <w:tcPr>
            <w:tcW w:w="1985"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Фамилия, имя, отчество зарегистрирован</w:t>
            </w:r>
            <w:r>
              <w:rPr>
                <w:b/>
                <w:bCs/>
                <w:color w:val="000000" w:themeColor="text1"/>
                <w:sz w:val="22"/>
                <w:szCs w:val="22"/>
              </w:rPr>
              <w:t>-</w:t>
            </w:r>
            <w:r w:rsidRPr="00F97E20">
              <w:rPr>
                <w:b/>
                <w:bCs/>
                <w:color w:val="000000" w:themeColor="text1"/>
                <w:sz w:val="22"/>
                <w:szCs w:val="22"/>
              </w:rPr>
              <w:t>ного кандидата</w:t>
            </w:r>
          </w:p>
        </w:tc>
        <w:tc>
          <w:tcPr>
            <w:tcW w:w="2126"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Субъект выдвижения</w:t>
            </w:r>
          </w:p>
        </w:tc>
        <w:tc>
          <w:tcPr>
            <w:tcW w:w="2410"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Представлено зарегистрированным</w:t>
            </w:r>
            <w:r w:rsidRPr="00F97E20">
              <w:rPr>
                <w:b/>
                <w:bCs/>
                <w:color w:val="000000" w:themeColor="text1"/>
                <w:sz w:val="22"/>
                <w:szCs w:val="22"/>
              </w:rPr>
              <w:br/>
              <w:t>кандидатом</w:t>
            </w:r>
          </w:p>
        </w:tc>
        <w:tc>
          <w:tcPr>
            <w:tcW w:w="1701"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Результаты проверки</w:t>
            </w:r>
          </w:p>
        </w:tc>
        <w:tc>
          <w:tcPr>
            <w:tcW w:w="1843"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Организация, представившая сведения</w:t>
            </w:r>
          </w:p>
        </w:tc>
      </w:tr>
      <w:tr w:rsidR="006B7761" w:rsidRPr="00F97E20" w:rsidTr="00CE7916">
        <w:trPr>
          <w:cantSplit/>
          <w:jc w:val="center"/>
        </w:trPr>
        <w:tc>
          <w:tcPr>
            <w:tcW w:w="562"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1</w:t>
            </w:r>
          </w:p>
        </w:tc>
        <w:tc>
          <w:tcPr>
            <w:tcW w:w="1985"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2</w:t>
            </w:r>
          </w:p>
        </w:tc>
        <w:tc>
          <w:tcPr>
            <w:tcW w:w="2126"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3</w:t>
            </w:r>
          </w:p>
        </w:tc>
        <w:tc>
          <w:tcPr>
            <w:tcW w:w="2410"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4</w:t>
            </w:r>
          </w:p>
        </w:tc>
        <w:tc>
          <w:tcPr>
            <w:tcW w:w="1701"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5</w:t>
            </w:r>
          </w:p>
        </w:tc>
        <w:tc>
          <w:tcPr>
            <w:tcW w:w="1843"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6</w:t>
            </w:r>
          </w:p>
        </w:tc>
      </w:tr>
      <w:tr w:rsidR="006B7761" w:rsidRPr="00F97E20" w:rsidTr="00CE7916">
        <w:trPr>
          <w:cantSplit/>
          <w:trHeight w:val="170"/>
          <w:jc w:val="center"/>
        </w:trPr>
        <w:tc>
          <w:tcPr>
            <w:tcW w:w="10627" w:type="dxa"/>
            <w:gridSpan w:val="6"/>
          </w:tcPr>
          <w:p w:rsidR="006B7761" w:rsidRPr="00F97E20" w:rsidRDefault="006B7761" w:rsidP="001A0F51">
            <w:pPr>
              <w:pStyle w:val="14007"/>
              <w:shd w:val="clear" w:color="auto" w:fill="FFFFFF" w:themeFill="background1"/>
              <w:spacing w:line="240" w:lineRule="auto"/>
              <w:ind w:right="0" w:firstLine="0"/>
              <w:jc w:val="center"/>
              <w:rPr>
                <w:b/>
                <w:bCs/>
                <w:color w:val="000000" w:themeColor="text1"/>
                <w:sz w:val="22"/>
                <w:szCs w:val="22"/>
              </w:rPr>
            </w:pPr>
            <w:r w:rsidRPr="00F97E20">
              <w:rPr>
                <w:color w:val="000000" w:themeColor="text1"/>
                <w:sz w:val="22"/>
                <w:szCs w:val="22"/>
              </w:rPr>
              <w:t>Доходы</w:t>
            </w:r>
          </w:p>
        </w:tc>
      </w:tr>
      <w:tr w:rsidR="006B7761" w:rsidRPr="006716CE" w:rsidTr="00CE7916">
        <w:trPr>
          <w:cantSplit/>
          <w:trHeight w:val="1387"/>
          <w:jc w:val="center"/>
        </w:trPr>
        <w:tc>
          <w:tcPr>
            <w:tcW w:w="562" w:type="dxa"/>
          </w:tcPr>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1985" w:type="dxa"/>
          </w:tcPr>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ИВАШКЕВИЧ ВЛАДИМИР БОРИСОВИЧ</w:t>
            </w:r>
          </w:p>
        </w:tc>
        <w:tc>
          <w:tcPr>
            <w:tcW w:w="2126" w:type="dxa"/>
          </w:tcPr>
          <w:p w:rsidR="006B7761" w:rsidRPr="002205FF" w:rsidRDefault="006B7761" w:rsidP="00192295">
            <w:pPr>
              <w:pStyle w:val="14007"/>
              <w:shd w:val="clear" w:color="auto" w:fill="FFFFFF" w:themeFill="background1"/>
              <w:spacing w:line="240" w:lineRule="auto"/>
              <w:ind w:right="0" w:firstLine="0"/>
              <w:jc w:val="left"/>
              <w:rPr>
                <w:color w:val="000000" w:themeColor="text1"/>
                <w:sz w:val="20"/>
              </w:rPr>
            </w:pPr>
            <w:r w:rsidRPr="002205FF">
              <w:rPr>
                <w:sz w:val="20"/>
              </w:rPr>
              <w:t>ВСЕРОССИЙСКАЯ ПОЛИТИЧЕСКАЯ ПАРТИЯ «РОДИНА»</w:t>
            </w:r>
          </w:p>
        </w:tc>
        <w:tc>
          <w:tcPr>
            <w:tcW w:w="2410" w:type="dxa"/>
          </w:tcPr>
          <w:p w:rsidR="006B7761" w:rsidRPr="006716CE" w:rsidRDefault="006B7761" w:rsidP="00192295">
            <w:pPr>
              <w:pStyle w:val="14007"/>
              <w:shd w:val="clear" w:color="auto" w:fill="FFFFFF" w:themeFill="background1"/>
              <w:spacing w:line="240" w:lineRule="auto"/>
              <w:ind w:right="0" w:firstLine="0"/>
              <w:jc w:val="left"/>
              <w:rPr>
                <w:sz w:val="22"/>
                <w:szCs w:val="22"/>
              </w:rPr>
            </w:pPr>
            <w:r w:rsidRPr="006716CE">
              <w:rPr>
                <w:sz w:val="22"/>
                <w:szCs w:val="22"/>
              </w:rPr>
              <w:t>Общий доход: 1 801 287,22 руб., ООО «ССМ», Министерство обороны Российской Федерации</w:t>
            </w:r>
          </w:p>
        </w:tc>
        <w:tc>
          <w:tcPr>
            <w:tcW w:w="1701" w:type="dxa"/>
          </w:tcPr>
          <w:p w:rsidR="006B7761" w:rsidRPr="006716CE" w:rsidRDefault="006B7761" w:rsidP="00244D68">
            <w:pPr>
              <w:pStyle w:val="14007"/>
              <w:shd w:val="clear" w:color="auto" w:fill="FFFFFF" w:themeFill="background1"/>
              <w:spacing w:line="240" w:lineRule="auto"/>
              <w:ind w:right="0" w:firstLine="0"/>
              <w:jc w:val="left"/>
              <w:rPr>
                <w:color w:val="000000"/>
                <w:sz w:val="22"/>
                <w:szCs w:val="22"/>
              </w:rPr>
            </w:pPr>
            <w:r w:rsidRPr="006716CE">
              <w:rPr>
                <w:sz w:val="22"/>
                <w:szCs w:val="22"/>
                <w:lang w:eastAsia="en-US"/>
              </w:rPr>
              <w:t>не соответствует</w:t>
            </w:r>
          </w:p>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lang w:eastAsia="en-US"/>
              </w:rPr>
            </w:pPr>
            <w:r w:rsidRPr="006716CE">
              <w:rPr>
                <w:sz w:val="22"/>
                <w:szCs w:val="22"/>
                <w:lang w:eastAsia="en-US"/>
              </w:rPr>
              <w:t xml:space="preserve"> </w:t>
            </w:r>
          </w:p>
        </w:tc>
        <w:tc>
          <w:tcPr>
            <w:tcW w:w="1843" w:type="dxa"/>
          </w:tcPr>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lang w:eastAsia="en-US"/>
              </w:rPr>
            </w:pPr>
            <w:r w:rsidRPr="006716CE">
              <w:rPr>
                <w:color w:val="000000"/>
                <w:sz w:val="22"/>
                <w:szCs w:val="22"/>
              </w:rPr>
              <w:t>ПФР</w:t>
            </w:r>
          </w:p>
        </w:tc>
      </w:tr>
      <w:tr w:rsidR="006B7761" w:rsidRPr="006716CE" w:rsidTr="00CE7916">
        <w:trPr>
          <w:cantSplit/>
          <w:trHeight w:val="1692"/>
          <w:jc w:val="center"/>
        </w:trPr>
        <w:tc>
          <w:tcPr>
            <w:tcW w:w="562" w:type="dxa"/>
          </w:tcPr>
          <w:p w:rsidR="006B7761" w:rsidRPr="006716CE" w:rsidRDefault="006B7761" w:rsidP="003A0D8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1985" w:type="dxa"/>
          </w:tcPr>
          <w:p w:rsidR="006B7761" w:rsidRPr="006716CE" w:rsidRDefault="006B7761" w:rsidP="003C6007">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КОСАРЕВА ТАТЬЯНА ГЕННАДЬЕВНА</w:t>
            </w:r>
          </w:p>
        </w:tc>
        <w:tc>
          <w:tcPr>
            <w:tcW w:w="2126" w:type="dxa"/>
          </w:tcPr>
          <w:p w:rsidR="006B7761" w:rsidRPr="006716CE" w:rsidRDefault="006B7761" w:rsidP="003A0D8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Политическая партия «КОММУНИСТИЧЕСКАЯ ПАРТИЯ РОССИЙСКОЙ ФЕДЕРАЦИИ»</w:t>
            </w:r>
          </w:p>
        </w:tc>
        <w:tc>
          <w:tcPr>
            <w:tcW w:w="2410" w:type="dxa"/>
          </w:tcPr>
          <w:p w:rsidR="006B7761" w:rsidRPr="006716CE" w:rsidRDefault="006B7761" w:rsidP="003A0D8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Общий доход: 500 984,77 руб., Тульская областная Дума, АО «Тульский завод РТИ»</w:t>
            </w:r>
          </w:p>
        </w:tc>
        <w:tc>
          <w:tcPr>
            <w:tcW w:w="1701"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не соответствует</w:t>
            </w:r>
          </w:p>
        </w:tc>
        <w:tc>
          <w:tcPr>
            <w:tcW w:w="1843" w:type="dxa"/>
          </w:tcPr>
          <w:p w:rsidR="006B7761" w:rsidRPr="006716CE" w:rsidRDefault="006B7761" w:rsidP="003A0D8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УФНС России по Тульской области</w:t>
            </w:r>
          </w:p>
        </w:tc>
      </w:tr>
      <w:tr w:rsidR="006B7761" w:rsidRPr="006716CE" w:rsidTr="00CE7916">
        <w:trPr>
          <w:cantSplit/>
          <w:trHeight w:val="1957"/>
          <w:jc w:val="center"/>
        </w:trPr>
        <w:tc>
          <w:tcPr>
            <w:tcW w:w="562"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3</w:t>
            </w:r>
          </w:p>
        </w:tc>
        <w:tc>
          <w:tcPr>
            <w:tcW w:w="1985"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ПОДОЛЬСКАЯ ОЛЬГА ВАЛЕРЬЕВНА</w:t>
            </w:r>
          </w:p>
        </w:tc>
        <w:tc>
          <w:tcPr>
            <w:tcW w:w="2126"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Политическая партия «Российская объединенная демократическая партия «ЯБЛОКО»</w:t>
            </w:r>
          </w:p>
        </w:tc>
        <w:tc>
          <w:tcPr>
            <w:tcW w:w="2410"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Общий доход: 136 159,06 руб., ПФР</w:t>
            </w:r>
          </w:p>
        </w:tc>
        <w:tc>
          <w:tcPr>
            <w:tcW w:w="1701"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не соответствует</w:t>
            </w:r>
          </w:p>
        </w:tc>
        <w:tc>
          <w:tcPr>
            <w:tcW w:w="1843"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УФНС России по Тульской области,</w:t>
            </w:r>
            <w:r w:rsidRPr="006716CE">
              <w:rPr>
                <w:color w:val="000000" w:themeColor="text1"/>
                <w:sz w:val="22"/>
                <w:szCs w:val="22"/>
              </w:rPr>
              <w:t xml:space="preserve"> Центр ПФР</w:t>
            </w:r>
            <w:r w:rsidRPr="006716CE">
              <w:rPr>
                <w:sz w:val="22"/>
                <w:szCs w:val="22"/>
                <w:lang w:eastAsia="en-US"/>
              </w:rPr>
              <w:t xml:space="preserve"> по выплате пенсий в Тульской области</w:t>
            </w:r>
          </w:p>
        </w:tc>
      </w:tr>
      <w:tr w:rsidR="006B7761" w:rsidRPr="006716CE" w:rsidTr="00CE7916">
        <w:trPr>
          <w:cantSplit/>
          <w:trHeight w:val="2126"/>
          <w:jc w:val="center"/>
        </w:trPr>
        <w:tc>
          <w:tcPr>
            <w:tcW w:w="562"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4</w:t>
            </w:r>
          </w:p>
        </w:tc>
        <w:tc>
          <w:tcPr>
            <w:tcW w:w="1985" w:type="dxa"/>
          </w:tcPr>
          <w:p w:rsidR="006B7761" w:rsidRPr="006716CE" w:rsidRDefault="006B7761" w:rsidP="00CB6A63">
            <w:pPr>
              <w:pStyle w:val="14007"/>
              <w:shd w:val="clear" w:color="auto" w:fill="FFFFFF" w:themeFill="background1"/>
              <w:spacing w:line="240" w:lineRule="auto"/>
              <w:ind w:right="0" w:firstLine="0"/>
              <w:jc w:val="left"/>
              <w:rPr>
                <w:sz w:val="22"/>
                <w:szCs w:val="22"/>
              </w:rPr>
            </w:pPr>
            <w:r w:rsidRPr="006716CE">
              <w:rPr>
                <w:sz w:val="22"/>
                <w:szCs w:val="22"/>
              </w:rPr>
              <w:t>РОСТОВЦЕВ ВЛАДИМИР НИКОЛАЕВИЧ</w:t>
            </w:r>
          </w:p>
        </w:tc>
        <w:tc>
          <w:tcPr>
            <w:tcW w:w="2126"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 xml:space="preserve">Политическая партия «Российская партия пенсионеров за </w:t>
            </w:r>
            <w:r w:rsidRPr="007F5BCD">
              <w:rPr>
                <w:sz w:val="22"/>
                <w:szCs w:val="22"/>
              </w:rPr>
              <w:t>социальную</w:t>
            </w:r>
            <w:r>
              <w:rPr>
                <w:sz w:val="20"/>
              </w:rPr>
              <w:t xml:space="preserve"> </w:t>
            </w:r>
            <w:r w:rsidRPr="006716CE">
              <w:rPr>
                <w:sz w:val="22"/>
                <w:szCs w:val="22"/>
              </w:rPr>
              <w:t>справедливость»</w:t>
            </w:r>
          </w:p>
        </w:tc>
        <w:tc>
          <w:tcPr>
            <w:tcW w:w="2410" w:type="dxa"/>
          </w:tcPr>
          <w:p w:rsidR="006B7761" w:rsidRPr="006716CE" w:rsidRDefault="006B7761" w:rsidP="00AA2E76">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Общий доход: 1 371 268,71 руб., Тульская городская Дума, ПФР, филиал АО Газпром газораспределение Тула Подземметаллзащита</w:t>
            </w:r>
          </w:p>
        </w:tc>
        <w:tc>
          <w:tcPr>
            <w:tcW w:w="1701"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не соответствует</w:t>
            </w:r>
          </w:p>
        </w:tc>
        <w:tc>
          <w:tcPr>
            <w:tcW w:w="1843" w:type="dxa"/>
          </w:tcPr>
          <w:p w:rsidR="006B7761" w:rsidRPr="006716CE" w:rsidRDefault="006B7761" w:rsidP="00CB6A63">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УФНС России по Тульской области, ГУ ТО УСЗН Тульской области</w:t>
            </w:r>
          </w:p>
        </w:tc>
      </w:tr>
      <w:tr w:rsidR="006B7761" w:rsidRPr="00F97E20" w:rsidTr="00CE7916">
        <w:trPr>
          <w:cantSplit/>
          <w:jc w:val="center"/>
        </w:trPr>
        <w:tc>
          <w:tcPr>
            <w:tcW w:w="10627" w:type="dxa"/>
            <w:gridSpan w:val="6"/>
          </w:tcPr>
          <w:p w:rsidR="006B7761" w:rsidRPr="00F97E20" w:rsidRDefault="006B7761" w:rsidP="001A0F51">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Недвижимое имущество</w:t>
            </w:r>
          </w:p>
        </w:tc>
      </w:tr>
      <w:tr w:rsidR="006B7761" w:rsidRPr="006716CE" w:rsidTr="00CE7916">
        <w:trPr>
          <w:cantSplit/>
          <w:trHeight w:val="1565"/>
          <w:jc w:val="center"/>
        </w:trPr>
        <w:tc>
          <w:tcPr>
            <w:tcW w:w="562" w:type="dxa"/>
          </w:tcPr>
          <w:p w:rsidR="006B7761" w:rsidRPr="006716CE" w:rsidRDefault="006B7761" w:rsidP="005F415F">
            <w:pPr>
              <w:pStyle w:val="14007"/>
              <w:shd w:val="clear" w:color="auto" w:fill="FFFFFF" w:themeFill="background1"/>
              <w:spacing w:line="240" w:lineRule="auto"/>
              <w:ind w:right="0" w:firstLine="0"/>
              <w:jc w:val="left"/>
              <w:rPr>
                <w:color w:val="000000" w:themeColor="text1"/>
                <w:sz w:val="22"/>
                <w:szCs w:val="22"/>
              </w:rPr>
            </w:pPr>
            <w:r w:rsidRPr="006716CE">
              <w:rPr>
                <w:color w:val="000000" w:themeColor="text1"/>
                <w:sz w:val="22"/>
                <w:szCs w:val="22"/>
              </w:rPr>
              <w:lastRenderedPageBreak/>
              <w:t>1</w:t>
            </w:r>
          </w:p>
        </w:tc>
        <w:tc>
          <w:tcPr>
            <w:tcW w:w="1985" w:type="dxa"/>
          </w:tcPr>
          <w:p w:rsidR="006B7761" w:rsidRPr="006716CE" w:rsidRDefault="006B7761" w:rsidP="005F415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РОСТОВЦЕВ ВЛАДИМИР НИКОЛАЕВИЧ</w:t>
            </w:r>
          </w:p>
        </w:tc>
        <w:tc>
          <w:tcPr>
            <w:tcW w:w="2126" w:type="dxa"/>
          </w:tcPr>
          <w:p w:rsidR="006B7761" w:rsidRPr="006716CE" w:rsidRDefault="006B7761" w:rsidP="005F415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 xml:space="preserve">Политическая партия «Российская партия пенсионеров за </w:t>
            </w:r>
            <w:r w:rsidRPr="007F5BCD">
              <w:rPr>
                <w:sz w:val="22"/>
                <w:szCs w:val="22"/>
              </w:rPr>
              <w:t>социальную</w:t>
            </w:r>
            <w:r>
              <w:rPr>
                <w:sz w:val="20"/>
              </w:rPr>
              <w:t xml:space="preserve"> </w:t>
            </w:r>
            <w:r w:rsidRPr="006716CE">
              <w:rPr>
                <w:sz w:val="22"/>
                <w:szCs w:val="22"/>
              </w:rPr>
              <w:t>справедливость»</w:t>
            </w:r>
          </w:p>
        </w:tc>
        <w:tc>
          <w:tcPr>
            <w:tcW w:w="2410" w:type="dxa"/>
          </w:tcPr>
          <w:p w:rsidR="006B7761" w:rsidRPr="006716CE" w:rsidRDefault="006B7761" w:rsidP="005F415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земельные участки – два, 1000 кв.м., 880 кв.м., Тульская область, жилой дом - один, 189,1 кв.м., Тульская область</w:t>
            </w:r>
          </w:p>
        </w:tc>
        <w:tc>
          <w:tcPr>
            <w:tcW w:w="1701" w:type="dxa"/>
          </w:tcPr>
          <w:p w:rsidR="006B7761" w:rsidRPr="006716CE" w:rsidRDefault="006B7761" w:rsidP="00A17E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 xml:space="preserve">не соответствует </w:t>
            </w:r>
          </w:p>
        </w:tc>
        <w:tc>
          <w:tcPr>
            <w:tcW w:w="1843" w:type="dxa"/>
            <w:shd w:val="clear" w:color="auto" w:fill="auto"/>
          </w:tcPr>
          <w:p w:rsidR="006B7761" w:rsidRPr="006716CE" w:rsidRDefault="006B7761" w:rsidP="005F415F">
            <w:pPr>
              <w:rPr>
                <w:sz w:val="22"/>
                <w:szCs w:val="22"/>
              </w:rPr>
            </w:pPr>
            <w:r w:rsidRPr="006716CE">
              <w:rPr>
                <w:sz w:val="22"/>
                <w:szCs w:val="22"/>
              </w:rPr>
              <w:t>Управление Росреестра по Тульской области</w:t>
            </w:r>
          </w:p>
          <w:p w:rsidR="006B7761" w:rsidRPr="006716CE" w:rsidRDefault="006B7761" w:rsidP="005F415F">
            <w:pPr>
              <w:pStyle w:val="14007"/>
              <w:shd w:val="clear" w:color="auto" w:fill="FFFFFF" w:themeFill="background1"/>
              <w:spacing w:line="240" w:lineRule="auto"/>
              <w:ind w:right="0" w:firstLine="0"/>
              <w:jc w:val="left"/>
              <w:rPr>
                <w:color w:val="000000" w:themeColor="text1"/>
                <w:sz w:val="22"/>
                <w:szCs w:val="22"/>
              </w:rPr>
            </w:pPr>
          </w:p>
        </w:tc>
      </w:tr>
      <w:tr w:rsidR="006B7761" w:rsidRPr="00F97E20" w:rsidTr="00CE7916">
        <w:trPr>
          <w:cantSplit/>
          <w:jc w:val="center"/>
        </w:trPr>
        <w:tc>
          <w:tcPr>
            <w:tcW w:w="8784" w:type="dxa"/>
            <w:gridSpan w:val="5"/>
          </w:tcPr>
          <w:p w:rsidR="006B7761" w:rsidRPr="00F97E20" w:rsidRDefault="006B7761" w:rsidP="001A0F51">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Транспортные средства</w:t>
            </w:r>
          </w:p>
        </w:tc>
        <w:tc>
          <w:tcPr>
            <w:tcW w:w="1843" w:type="dxa"/>
          </w:tcPr>
          <w:p w:rsidR="006B7761" w:rsidRPr="00F97E20" w:rsidRDefault="006B7761" w:rsidP="001A0F51">
            <w:pPr>
              <w:pStyle w:val="14007"/>
              <w:shd w:val="clear" w:color="auto" w:fill="FFFFFF" w:themeFill="background1"/>
              <w:spacing w:line="240" w:lineRule="auto"/>
              <w:ind w:right="0" w:firstLine="0"/>
              <w:jc w:val="center"/>
              <w:rPr>
                <w:color w:val="000000" w:themeColor="text1"/>
                <w:sz w:val="22"/>
                <w:szCs w:val="22"/>
              </w:rPr>
            </w:pPr>
          </w:p>
        </w:tc>
      </w:tr>
      <w:tr w:rsidR="006B7761" w:rsidRPr="006716CE" w:rsidTr="00CE7916">
        <w:trPr>
          <w:cantSplit/>
          <w:trHeight w:val="2116"/>
          <w:jc w:val="center"/>
        </w:trPr>
        <w:tc>
          <w:tcPr>
            <w:tcW w:w="562"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1985"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ИВАШКЕВИЧ ВЛАДИМИР БОРИСОВИЧ</w:t>
            </w:r>
          </w:p>
        </w:tc>
        <w:tc>
          <w:tcPr>
            <w:tcW w:w="2126" w:type="dxa"/>
          </w:tcPr>
          <w:p w:rsidR="006B7761" w:rsidRPr="002205FF" w:rsidRDefault="006B7761" w:rsidP="002512B5">
            <w:pPr>
              <w:pStyle w:val="14007"/>
              <w:shd w:val="clear" w:color="auto" w:fill="FFFFFF" w:themeFill="background1"/>
              <w:spacing w:line="240" w:lineRule="auto"/>
              <w:ind w:right="0" w:firstLine="0"/>
              <w:jc w:val="left"/>
              <w:rPr>
                <w:color w:val="000000" w:themeColor="text1"/>
                <w:sz w:val="20"/>
              </w:rPr>
            </w:pPr>
            <w:r w:rsidRPr="002205FF">
              <w:rPr>
                <w:sz w:val="20"/>
              </w:rPr>
              <w:t>ВСЕРОССИЙСКАЯ ПОЛИТИЧЕСКАЯ ПАРТИЯ «РОДИНА»</w:t>
            </w:r>
          </w:p>
        </w:tc>
        <w:tc>
          <w:tcPr>
            <w:tcW w:w="2410"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автомобиль легковой «ГАЗ 369Э» (1964 г.в.), мотоцикл «ДНЕПР МТ-10-36» (1980 г.в.), автомобиль легковой «МИЦУБИСИ ДЕЛИКА» (1998 г.в.);</w:t>
            </w:r>
          </w:p>
        </w:tc>
        <w:tc>
          <w:tcPr>
            <w:tcW w:w="1701"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lang w:eastAsia="en-US"/>
              </w:rPr>
            </w:pPr>
            <w:r>
              <w:rPr>
                <w:sz w:val="22"/>
                <w:szCs w:val="22"/>
                <w:lang w:eastAsia="en-US"/>
              </w:rPr>
              <w:t>не соответствует</w:t>
            </w:r>
          </w:p>
          <w:p w:rsidR="006B7761" w:rsidRPr="006716CE" w:rsidRDefault="006B7761" w:rsidP="006716CE">
            <w:pPr>
              <w:rPr>
                <w:color w:val="000000" w:themeColor="text1"/>
                <w:sz w:val="22"/>
                <w:szCs w:val="22"/>
              </w:rPr>
            </w:pPr>
          </w:p>
        </w:tc>
        <w:tc>
          <w:tcPr>
            <w:tcW w:w="1843"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lang w:eastAsia="en-US"/>
              </w:rPr>
            </w:pPr>
            <w:r w:rsidRPr="006716CE">
              <w:rPr>
                <w:color w:val="000000"/>
                <w:sz w:val="22"/>
                <w:szCs w:val="22"/>
              </w:rPr>
              <w:t>МВД России</w:t>
            </w:r>
          </w:p>
        </w:tc>
      </w:tr>
      <w:tr w:rsidR="006B7761" w:rsidRPr="006716CE" w:rsidTr="00CE7916">
        <w:trPr>
          <w:cantSplit/>
          <w:trHeight w:val="1826"/>
          <w:jc w:val="center"/>
        </w:trPr>
        <w:tc>
          <w:tcPr>
            <w:tcW w:w="562" w:type="dxa"/>
          </w:tcPr>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1985" w:type="dxa"/>
          </w:tcPr>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РОСТОВЦЕВ ВЛАДИМИР НИКОЛАЕВИЧ</w:t>
            </w:r>
          </w:p>
        </w:tc>
        <w:tc>
          <w:tcPr>
            <w:tcW w:w="2126" w:type="dxa"/>
          </w:tcPr>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 xml:space="preserve">Политическая партия «Российская партия пенсионеров за </w:t>
            </w:r>
            <w:r w:rsidRPr="007F5BCD">
              <w:rPr>
                <w:sz w:val="22"/>
                <w:szCs w:val="22"/>
              </w:rPr>
              <w:t>социальную</w:t>
            </w:r>
            <w:r>
              <w:rPr>
                <w:sz w:val="20"/>
              </w:rPr>
              <w:t xml:space="preserve"> </w:t>
            </w:r>
            <w:r w:rsidRPr="006716CE">
              <w:rPr>
                <w:sz w:val="22"/>
                <w:szCs w:val="22"/>
              </w:rPr>
              <w:t>справедливость»</w:t>
            </w:r>
          </w:p>
        </w:tc>
        <w:tc>
          <w:tcPr>
            <w:tcW w:w="2410" w:type="dxa"/>
          </w:tcPr>
          <w:p w:rsidR="006B7761" w:rsidRPr="006716CE" w:rsidRDefault="006B7761" w:rsidP="00192295">
            <w:pPr>
              <w:pStyle w:val="14007"/>
              <w:shd w:val="clear" w:color="auto" w:fill="FFFFFF" w:themeFill="background1"/>
              <w:spacing w:line="240" w:lineRule="auto"/>
              <w:ind w:right="0" w:firstLine="0"/>
              <w:jc w:val="left"/>
              <w:rPr>
                <w:sz w:val="22"/>
                <w:szCs w:val="22"/>
              </w:rPr>
            </w:pPr>
            <w:r w:rsidRPr="006716CE">
              <w:rPr>
                <w:sz w:val="22"/>
                <w:szCs w:val="22"/>
              </w:rPr>
              <w:t>автомобиль легковой HYNDAI Tucson (2020 г.в.), автомобиль легковой ТАГАЗ С10 (2013 г.в.), автомобиль легковой Нива 2121 Урбан (2019 г.в.)</w:t>
            </w:r>
          </w:p>
        </w:tc>
        <w:tc>
          <w:tcPr>
            <w:tcW w:w="1701"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Pr>
                <w:sz w:val="22"/>
                <w:szCs w:val="22"/>
              </w:rPr>
              <w:t>не соответствует</w:t>
            </w:r>
          </w:p>
        </w:tc>
        <w:tc>
          <w:tcPr>
            <w:tcW w:w="1843" w:type="dxa"/>
            <w:shd w:val="clear" w:color="auto" w:fill="auto"/>
          </w:tcPr>
          <w:p w:rsidR="006B7761" w:rsidRPr="006716CE" w:rsidRDefault="006B7761" w:rsidP="00192295">
            <w:pPr>
              <w:rPr>
                <w:sz w:val="22"/>
                <w:szCs w:val="22"/>
              </w:rPr>
            </w:pPr>
            <w:r w:rsidRPr="006716CE">
              <w:rPr>
                <w:sz w:val="22"/>
                <w:szCs w:val="22"/>
              </w:rPr>
              <w:t>МЧС России</w:t>
            </w:r>
          </w:p>
          <w:p w:rsidR="006B7761" w:rsidRPr="006716CE" w:rsidRDefault="006B7761" w:rsidP="00192295">
            <w:pPr>
              <w:pStyle w:val="14007"/>
              <w:shd w:val="clear" w:color="auto" w:fill="FFFFFF" w:themeFill="background1"/>
              <w:spacing w:line="240" w:lineRule="auto"/>
              <w:ind w:right="0" w:firstLine="0"/>
              <w:jc w:val="left"/>
              <w:rPr>
                <w:color w:val="000000" w:themeColor="text1"/>
                <w:sz w:val="22"/>
                <w:szCs w:val="22"/>
              </w:rPr>
            </w:pPr>
          </w:p>
        </w:tc>
      </w:tr>
      <w:tr w:rsidR="006B7761" w:rsidRPr="00F97E20" w:rsidTr="00CE7916">
        <w:trPr>
          <w:cantSplit/>
          <w:jc w:val="center"/>
        </w:trPr>
        <w:tc>
          <w:tcPr>
            <w:tcW w:w="10627" w:type="dxa"/>
            <w:gridSpan w:val="6"/>
          </w:tcPr>
          <w:p w:rsidR="006B7761" w:rsidRPr="00F97E20" w:rsidRDefault="006B7761" w:rsidP="001A0F51">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Денежные средства и драгоценные металлы, находящиеся на счетах и во вкладах в банках</w:t>
            </w:r>
          </w:p>
        </w:tc>
      </w:tr>
      <w:tr w:rsidR="006B7761" w:rsidRPr="006716CE" w:rsidTr="00CE7916">
        <w:trPr>
          <w:cantSplit/>
          <w:trHeight w:val="862"/>
          <w:jc w:val="center"/>
        </w:trPr>
        <w:tc>
          <w:tcPr>
            <w:tcW w:w="562"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1985"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ИВАШКЕВИЧ ВЛАДИМИР БОРИСОВИЧ</w:t>
            </w:r>
          </w:p>
        </w:tc>
        <w:tc>
          <w:tcPr>
            <w:tcW w:w="2126" w:type="dxa"/>
          </w:tcPr>
          <w:p w:rsidR="006B7761" w:rsidRPr="002205FF" w:rsidRDefault="006B7761" w:rsidP="002512B5">
            <w:pPr>
              <w:pStyle w:val="14007"/>
              <w:shd w:val="clear" w:color="auto" w:fill="FFFFFF" w:themeFill="background1"/>
              <w:spacing w:line="240" w:lineRule="auto"/>
              <w:ind w:right="0" w:firstLine="0"/>
              <w:jc w:val="left"/>
              <w:rPr>
                <w:color w:val="000000" w:themeColor="text1"/>
                <w:sz w:val="20"/>
              </w:rPr>
            </w:pPr>
            <w:r w:rsidRPr="002205FF">
              <w:rPr>
                <w:sz w:val="20"/>
              </w:rPr>
              <w:t>ВСЕРОССИЙСКАЯ ПОЛИТИЧЕСКАЯ ПАРТИЯ «РОДИНА»</w:t>
            </w:r>
          </w:p>
        </w:tc>
        <w:tc>
          <w:tcPr>
            <w:tcW w:w="2410" w:type="dxa"/>
          </w:tcPr>
          <w:p w:rsidR="006B7761" w:rsidRPr="006716CE" w:rsidRDefault="006B7761" w:rsidP="002512B5">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10 счетов (общая сумма остатка 232 486,59 руб.)</w:t>
            </w:r>
          </w:p>
        </w:tc>
        <w:tc>
          <w:tcPr>
            <w:tcW w:w="1701" w:type="dxa"/>
          </w:tcPr>
          <w:p w:rsidR="006B7761" w:rsidRPr="006716CE" w:rsidRDefault="006B7761" w:rsidP="006716CE">
            <w:pPr>
              <w:pStyle w:val="14007"/>
              <w:shd w:val="clear" w:color="auto" w:fill="FFFFFF" w:themeFill="background1"/>
              <w:spacing w:line="240" w:lineRule="auto"/>
              <w:ind w:right="0" w:firstLine="0"/>
              <w:jc w:val="left"/>
              <w:rPr>
                <w:sz w:val="22"/>
                <w:szCs w:val="22"/>
              </w:rPr>
            </w:pPr>
            <w:r w:rsidRPr="006716CE">
              <w:rPr>
                <w:sz w:val="22"/>
                <w:szCs w:val="22"/>
              </w:rPr>
              <w:t>не соответствует</w:t>
            </w:r>
          </w:p>
        </w:tc>
        <w:tc>
          <w:tcPr>
            <w:tcW w:w="1843" w:type="dxa"/>
          </w:tcPr>
          <w:p w:rsidR="006B7761" w:rsidRPr="002205FF" w:rsidRDefault="006B7761" w:rsidP="002205FF">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6716CE" w:rsidTr="00CE7916">
        <w:trPr>
          <w:cantSplit/>
          <w:trHeight w:val="1359"/>
          <w:jc w:val="center"/>
        </w:trPr>
        <w:tc>
          <w:tcPr>
            <w:tcW w:w="562"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1985"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ПОДОЛЬСКАЯ ОЛЬГА ВАЛЕРЬЕВНА</w:t>
            </w:r>
          </w:p>
        </w:tc>
        <w:tc>
          <w:tcPr>
            <w:tcW w:w="2126"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Политическая партия «Российская объединенная демократическая партия «ЯБЛОКО»</w:t>
            </w:r>
          </w:p>
        </w:tc>
        <w:tc>
          <w:tcPr>
            <w:tcW w:w="2410"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5 счетов (общая сумма остатка 106 205,07 руб.)</w:t>
            </w:r>
          </w:p>
        </w:tc>
        <w:tc>
          <w:tcPr>
            <w:tcW w:w="1701" w:type="dxa"/>
          </w:tcPr>
          <w:p w:rsidR="006B7761" w:rsidRPr="006716CE" w:rsidRDefault="006B7761" w:rsidP="002205FF">
            <w:pPr>
              <w:pStyle w:val="14007"/>
              <w:shd w:val="clear" w:color="auto" w:fill="FFFFFF" w:themeFill="background1"/>
              <w:spacing w:line="240" w:lineRule="auto"/>
              <w:ind w:right="0" w:firstLine="0"/>
              <w:jc w:val="left"/>
              <w:rPr>
                <w:sz w:val="22"/>
                <w:szCs w:val="22"/>
              </w:rPr>
            </w:pPr>
            <w:r w:rsidRPr="006716CE">
              <w:rPr>
                <w:sz w:val="22"/>
                <w:szCs w:val="22"/>
              </w:rPr>
              <w:t>не соответствует</w:t>
            </w:r>
          </w:p>
        </w:tc>
        <w:tc>
          <w:tcPr>
            <w:tcW w:w="1843" w:type="dxa"/>
          </w:tcPr>
          <w:p w:rsidR="006B7761" w:rsidRPr="002205FF" w:rsidRDefault="006B7761" w:rsidP="002205FF">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6716CE" w:rsidTr="00CE7916">
        <w:trPr>
          <w:cantSplit/>
          <w:trHeight w:val="1178"/>
          <w:jc w:val="center"/>
        </w:trPr>
        <w:tc>
          <w:tcPr>
            <w:tcW w:w="562"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3</w:t>
            </w:r>
          </w:p>
        </w:tc>
        <w:tc>
          <w:tcPr>
            <w:tcW w:w="1985"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РОСТОВЦЕВ ВЛАДИМИР НИКОЛАЕВИЧ</w:t>
            </w:r>
          </w:p>
        </w:tc>
        <w:tc>
          <w:tcPr>
            <w:tcW w:w="2126"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 xml:space="preserve">Политическая партия «Российская партия пенсионеров за </w:t>
            </w:r>
            <w:r w:rsidRPr="007F5BCD">
              <w:rPr>
                <w:sz w:val="22"/>
                <w:szCs w:val="22"/>
              </w:rPr>
              <w:t>социальную</w:t>
            </w:r>
            <w:r>
              <w:rPr>
                <w:sz w:val="20"/>
              </w:rPr>
              <w:t xml:space="preserve"> </w:t>
            </w:r>
            <w:r w:rsidRPr="006716CE">
              <w:rPr>
                <w:sz w:val="22"/>
                <w:szCs w:val="22"/>
              </w:rPr>
              <w:t>справедливость»</w:t>
            </w:r>
          </w:p>
        </w:tc>
        <w:tc>
          <w:tcPr>
            <w:tcW w:w="2410" w:type="dxa"/>
            <w:vAlign w:val="center"/>
          </w:tcPr>
          <w:p w:rsidR="006B7761" w:rsidRPr="006716CE" w:rsidRDefault="006B7761" w:rsidP="002205FF">
            <w:pPr>
              <w:pStyle w:val="14007"/>
              <w:shd w:val="clear" w:color="auto" w:fill="FFFFFF" w:themeFill="background1"/>
              <w:spacing w:line="240" w:lineRule="auto"/>
              <w:ind w:right="0" w:firstLine="0"/>
              <w:jc w:val="center"/>
              <w:rPr>
                <w:color w:val="000000" w:themeColor="text1"/>
                <w:sz w:val="22"/>
                <w:szCs w:val="22"/>
              </w:rPr>
            </w:pPr>
            <w:r w:rsidRPr="006716CE">
              <w:rPr>
                <w:color w:val="000000" w:themeColor="text1"/>
                <w:sz w:val="22"/>
                <w:szCs w:val="22"/>
              </w:rPr>
              <w:t>—</w:t>
            </w:r>
          </w:p>
        </w:tc>
        <w:tc>
          <w:tcPr>
            <w:tcW w:w="1701" w:type="dxa"/>
          </w:tcPr>
          <w:p w:rsidR="006B7761" w:rsidRPr="006716CE" w:rsidRDefault="006B7761" w:rsidP="002205FF">
            <w:pPr>
              <w:pStyle w:val="14007"/>
              <w:shd w:val="clear" w:color="auto" w:fill="FFFFFF" w:themeFill="background1"/>
              <w:spacing w:line="240" w:lineRule="auto"/>
              <w:ind w:right="0" w:firstLine="0"/>
              <w:jc w:val="left"/>
              <w:rPr>
                <w:sz w:val="22"/>
                <w:szCs w:val="22"/>
              </w:rPr>
            </w:pPr>
            <w:r w:rsidRPr="006716CE">
              <w:rPr>
                <w:sz w:val="22"/>
                <w:szCs w:val="22"/>
              </w:rPr>
              <w:t>не соответствует</w:t>
            </w:r>
          </w:p>
        </w:tc>
        <w:tc>
          <w:tcPr>
            <w:tcW w:w="1843" w:type="dxa"/>
          </w:tcPr>
          <w:p w:rsidR="006B7761" w:rsidRPr="002205FF" w:rsidRDefault="006B7761" w:rsidP="002205FF">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6716CE" w:rsidTr="00CE7916">
        <w:trPr>
          <w:cantSplit/>
          <w:trHeight w:val="1393"/>
          <w:jc w:val="center"/>
        </w:trPr>
        <w:tc>
          <w:tcPr>
            <w:tcW w:w="562"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lastRenderedPageBreak/>
              <w:t>4</w:t>
            </w:r>
          </w:p>
        </w:tc>
        <w:tc>
          <w:tcPr>
            <w:tcW w:w="1985" w:type="dxa"/>
          </w:tcPr>
          <w:p w:rsidR="006B7761" w:rsidRPr="006716CE" w:rsidRDefault="006B7761" w:rsidP="002205FF">
            <w:pPr>
              <w:pStyle w:val="14007"/>
              <w:shd w:val="clear" w:color="auto" w:fill="FFFFFF" w:themeFill="background1"/>
              <w:spacing w:line="240" w:lineRule="auto"/>
              <w:ind w:right="0" w:firstLine="0"/>
              <w:jc w:val="left"/>
              <w:rPr>
                <w:sz w:val="22"/>
                <w:szCs w:val="22"/>
              </w:rPr>
            </w:pPr>
            <w:r w:rsidRPr="006716CE">
              <w:rPr>
                <w:sz w:val="22"/>
                <w:szCs w:val="22"/>
              </w:rPr>
              <w:t>САЛЬНИКОВ АЛЕКСЕЙ СЕРГЕЕВИЧ</w:t>
            </w:r>
          </w:p>
        </w:tc>
        <w:tc>
          <w:tcPr>
            <w:tcW w:w="2126"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Политическая партия «Российская экологическая партия «ЗЕЛЁНЫЕ»</w:t>
            </w:r>
          </w:p>
        </w:tc>
        <w:tc>
          <w:tcPr>
            <w:tcW w:w="2410"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2 счета (общая сумма остатка 30 040,31 руб.)</w:t>
            </w:r>
          </w:p>
        </w:tc>
        <w:tc>
          <w:tcPr>
            <w:tcW w:w="1701" w:type="dxa"/>
          </w:tcPr>
          <w:p w:rsidR="006B7761" w:rsidRPr="006716CE" w:rsidRDefault="006B7761" w:rsidP="002205FF">
            <w:pPr>
              <w:pStyle w:val="14007"/>
              <w:shd w:val="clear" w:color="auto" w:fill="FFFFFF" w:themeFill="background1"/>
              <w:spacing w:line="240" w:lineRule="auto"/>
              <w:ind w:right="0" w:firstLine="0"/>
              <w:jc w:val="left"/>
              <w:rPr>
                <w:sz w:val="22"/>
                <w:szCs w:val="22"/>
              </w:rPr>
            </w:pPr>
            <w:r w:rsidRPr="006716CE">
              <w:rPr>
                <w:sz w:val="22"/>
                <w:szCs w:val="22"/>
              </w:rPr>
              <w:t>не соответствует</w:t>
            </w:r>
          </w:p>
          <w:p w:rsidR="006B7761" w:rsidRPr="006716CE" w:rsidRDefault="006B7761" w:rsidP="002205FF">
            <w:pPr>
              <w:pStyle w:val="14007"/>
              <w:shd w:val="clear" w:color="auto" w:fill="FFFFFF" w:themeFill="background1"/>
              <w:spacing w:line="240" w:lineRule="auto"/>
              <w:ind w:right="0" w:firstLine="0"/>
              <w:jc w:val="left"/>
              <w:rPr>
                <w:sz w:val="22"/>
                <w:szCs w:val="22"/>
              </w:rPr>
            </w:pPr>
          </w:p>
        </w:tc>
        <w:tc>
          <w:tcPr>
            <w:tcW w:w="1843" w:type="dxa"/>
          </w:tcPr>
          <w:p w:rsidR="006B7761" w:rsidRPr="002205FF" w:rsidRDefault="006B7761" w:rsidP="002205FF">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F97E20" w:rsidTr="00CE7916">
        <w:trPr>
          <w:cantSplit/>
          <w:jc w:val="center"/>
        </w:trPr>
        <w:tc>
          <w:tcPr>
            <w:tcW w:w="10627" w:type="dxa"/>
            <w:gridSpan w:val="6"/>
          </w:tcPr>
          <w:p w:rsidR="006B7761" w:rsidRPr="00F97E20" w:rsidRDefault="006B7761" w:rsidP="001A0F51">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Акции, иные ценные бумаги и иное участие в коммерческих организациях</w:t>
            </w:r>
          </w:p>
        </w:tc>
      </w:tr>
      <w:tr w:rsidR="006B7761" w:rsidRPr="00CE72E0" w:rsidTr="00CE7916">
        <w:trPr>
          <w:cantSplit/>
          <w:trHeight w:val="1701"/>
          <w:jc w:val="center"/>
        </w:trPr>
        <w:tc>
          <w:tcPr>
            <w:tcW w:w="562" w:type="dxa"/>
          </w:tcPr>
          <w:p w:rsidR="006B7761" w:rsidRPr="00CE72E0" w:rsidRDefault="006B7761" w:rsidP="002205F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1985" w:type="dxa"/>
          </w:tcPr>
          <w:p w:rsidR="006B7761" w:rsidRPr="00CE72E0" w:rsidRDefault="006B7761" w:rsidP="002205FF">
            <w:pPr>
              <w:pStyle w:val="14007"/>
              <w:shd w:val="clear" w:color="auto" w:fill="FFFFFF" w:themeFill="background1"/>
              <w:spacing w:line="240" w:lineRule="auto"/>
              <w:ind w:right="0" w:firstLine="0"/>
              <w:jc w:val="left"/>
              <w:rPr>
                <w:color w:val="000000" w:themeColor="text1"/>
                <w:sz w:val="22"/>
                <w:szCs w:val="22"/>
              </w:rPr>
            </w:pPr>
            <w:r w:rsidRPr="00CE72E0">
              <w:rPr>
                <w:sz w:val="22"/>
                <w:szCs w:val="22"/>
              </w:rPr>
              <w:t>САЛЬНИКОВ АЛЕКСЕЙ СЕРГЕЕВИЧ</w:t>
            </w:r>
          </w:p>
        </w:tc>
        <w:tc>
          <w:tcPr>
            <w:tcW w:w="2126" w:type="dxa"/>
          </w:tcPr>
          <w:p w:rsidR="006B7761" w:rsidRPr="006716CE" w:rsidRDefault="006B7761" w:rsidP="002205FF">
            <w:pPr>
              <w:pStyle w:val="14007"/>
              <w:shd w:val="clear" w:color="auto" w:fill="FFFFFF" w:themeFill="background1"/>
              <w:spacing w:line="240" w:lineRule="auto"/>
              <w:ind w:right="0" w:firstLine="0"/>
              <w:jc w:val="left"/>
              <w:rPr>
                <w:color w:val="000000" w:themeColor="text1"/>
                <w:sz w:val="22"/>
                <w:szCs w:val="22"/>
              </w:rPr>
            </w:pPr>
            <w:r w:rsidRPr="006716CE">
              <w:rPr>
                <w:sz w:val="22"/>
                <w:szCs w:val="22"/>
              </w:rPr>
              <w:t>Политическая партия «Российская экологическая партия «ЗЕЛЁНЫЕ»</w:t>
            </w:r>
          </w:p>
        </w:tc>
        <w:tc>
          <w:tcPr>
            <w:tcW w:w="2410" w:type="dxa"/>
          </w:tcPr>
          <w:p w:rsidR="006B7761" w:rsidRPr="00CE72E0" w:rsidRDefault="006B7761" w:rsidP="002205FF">
            <w:pPr>
              <w:pStyle w:val="14007"/>
              <w:shd w:val="clear" w:color="auto" w:fill="FFFFFF" w:themeFill="background1"/>
              <w:spacing w:line="240" w:lineRule="auto"/>
              <w:ind w:right="0" w:firstLine="0"/>
              <w:jc w:val="left"/>
              <w:rPr>
                <w:color w:val="000000" w:themeColor="text1"/>
                <w:sz w:val="22"/>
                <w:szCs w:val="22"/>
              </w:rPr>
            </w:pPr>
            <w:r w:rsidRPr="00CE72E0">
              <w:rPr>
                <w:sz w:val="22"/>
                <w:szCs w:val="22"/>
              </w:rPr>
              <w:t>ООО «Спарта» – доля участия 90%</w:t>
            </w:r>
          </w:p>
        </w:tc>
        <w:tc>
          <w:tcPr>
            <w:tcW w:w="1701" w:type="dxa"/>
          </w:tcPr>
          <w:p w:rsidR="006B7761" w:rsidRPr="00CE72E0" w:rsidRDefault="006B7761" w:rsidP="002205FF">
            <w:pPr>
              <w:pStyle w:val="14007"/>
              <w:shd w:val="clear" w:color="auto" w:fill="FFFFFF" w:themeFill="background1"/>
              <w:spacing w:line="240" w:lineRule="auto"/>
              <w:ind w:right="0" w:firstLine="0"/>
              <w:jc w:val="left"/>
              <w:rPr>
                <w:color w:val="000000" w:themeColor="text1"/>
                <w:sz w:val="22"/>
                <w:szCs w:val="22"/>
              </w:rPr>
            </w:pPr>
            <w:r w:rsidRPr="00CE72E0">
              <w:rPr>
                <w:sz w:val="22"/>
                <w:szCs w:val="22"/>
              </w:rPr>
              <w:t>не соответствует</w:t>
            </w:r>
          </w:p>
        </w:tc>
        <w:tc>
          <w:tcPr>
            <w:tcW w:w="1843" w:type="dxa"/>
          </w:tcPr>
          <w:p w:rsidR="006B7761" w:rsidRPr="00CE72E0" w:rsidRDefault="006B7761" w:rsidP="002205FF">
            <w:pPr>
              <w:pStyle w:val="14007"/>
              <w:shd w:val="clear" w:color="auto" w:fill="FFFFFF" w:themeFill="background1"/>
              <w:spacing w:line="240" w:lineRule="auto"/>
              <w:ind w:right="0" w:firstLine="0"/>
              <w:jc w:val="left"/>
              <w:rPr>
                <w:color w:val="000000" w:themeColor="text1"/>
                <w:sz w:val="22"/>
                <w:szCs w:val="22"/>
              </w:rPr>
            </w:pPr>
            <w:r w:rsidRPr="00CE72E0">
              <w:rPr>
                <w:sz w:val="22"/>
                <w:szCs w:val="22"/>
              </w:rPr>
              <w:t>УФНС России по Тульской области</w:t>
            </w:r>
          </w:p>
        </w:tc>
      </w:tr>
    </w:tbl>
    <w:p w:rsidR="006B7761" w:rsidRDefault="006B7761">
      <w:r>
        <w:br w:type="page"/>
      </w:r>
    </w:p>
    <w:p w:rsidR="006B7761" w:rsidRPr="00F97E20" w:rsidRDefault="006B7761" w:rsidP="007D6E02">
      <w:pPr>
        <w:pStyle w:val="31"/>
        <w:shd w:val="clear" w:color="auto" w:fill="FFFFFF" w:themeFill="background1"/>
        <w:spacing w:line="240" w:lineRule="auto"/>
        <w:ind w:right="0" w:firstLine="0"/>
        <w:jc w:val="center"/>
        <w:rPr>
          <w:b/>
          <w:bCs/>
          <w:color w:val="000000" w:themeColor="text1"/>
        </w:rPr>
      </w:pPr>
      <w:r w:rsidRPr="00F97E20">
        <w:rPr>
          <w:b/>
          <w:bCs/>
          <w:color w:val="000000" w:themeColor="text1"/>
        </w:rPr>
        <w:lastRenderedPageBreak/>
        <w:t>Сведения</w:t>
      </w:r>
    </w:p>
    <w:p w:rsidR="006B7761" w:rsidRDefault="006B7761" w:rsidP="007D6E02">
      <w:pPr>
        <w:pStyle w:val="21"/>
        <w:shd w:val="clear" w:color="auto" w:fill="FFFFFF" w:themeFill="background1"/>
        <w:jc w:val="center"/>
        <w:rPr>
          <w:b/>
          <w:sz w:val="28"/>
          <w:szCs w:val="28"/>
        </w:rPr>
      </w:pPr>
      <w:r w:rsidRPr="00F97E20">
        <w:rPr>
          <w:b/>
          <w:bCs/>
          <w:color w:val="000000" w:themeColor="text1"/>
          <w:sz w:val="28"/>
          <w:szCs w:val="28"/>
        </w:rPr>
        <w:t>о выявленных фактах недостоверности сведений, представленных кандидатами в депутаты Государственной Думы Федерального Собрания Российской Федерации восьмого созыва</w:t>
      </w:r>
      <w:r w:rsidRPr="00F97E20">
        <w:rPr>
          <w:b/>
          <w:bCs/>
          <w:color w:val="000000" w:themeColor="text1"/>
          <w:sz w:val="28"/>
          <w:szCs w:val="28"/>
        </w:rPr>
        <w:br/>
        <w:t xml:space="preserve">по </w:t>
      </w:r>
      <w:r>
        <w:rPr>
          <w:b/>
          <w:sz w:val="28"/>
          <w:szCs w:val="28"/>
        </w:rPr>
        <w:t>одномандатному избирательному округу Тульская область – Новомосковский одномандатный избирательный округ № 184</w:t>
      </w:r>
    </w:p>
    <w:p w:rsidR="006B7761" w:rsidRPr="00F97E20" w:rsidRDefault="006B7761" w:rsidP="007D6E02">
      <w:pPr>
        <w:pStyle w:val="21"/>
        <w:shd w:val="clear" w:color="auto" w:fill="FFFFFF" w:themeFill="background1"/>
        <w:ind w:left="1416" w:firstLine="708"/>
        <w:rPr>
          <w:color w:val="000000" w:themeColor="text1"/>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2127"/>
        <w:gridCol w:w="2388"/>
        <w:gridCol w:w="1722"/>
        <w:gridCol w:w="1651"/>
      </w:tblGrid>
      <w:tr w:rsidR="006B7761" w:rsidRPr="00F97E20" w:rsidTr="00EF509D">
        <w:trPr>
          <w:cantSplit/>
          <w:jc w:val="center"/>
        </w:trPr>
        <w:tc>
          <w:tcPr>
            <w:tcW w:w="704"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w:t>
            </w:r>
          </w:p>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п/п</w:t>
            </w:r>
          </w:p>
        </w:tc>
        <w:tc>
          <w:tcPr>
            <w:tcW w:w="2126"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Фамилия, имя, отчество зарегистрирован</w:t>
            </w:r>
            <w:r>
              <w:rPr>
                <w:b/>
                <w:bCs/>
                <w:color w:val="000000" w:themeColor="text1"/>
                <w:sz w:val="22"/>
                <w:szCs w:val="22"/>
              </w:rPr>
              <w:t>-</w:t>
            </w:r>
            <w:r w:rsidRPr="00F97E20">
              <w:rPr>
                <w:b/>
                <w:bCs/>
                <w:color w:val="000000" w:themeColor="text1"/>
                <w:sz w:val="22"/>
                <w:szCs w:val="22"/>
              </w:rPr>
              <w:t>ного кандидата</w:t>
            </w:r>
          </w:p>
        </w:tc>
        <w:tc>
          <w:tcPr>
            <w:tcW w:w="2127"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Субъект выдвижения</w:t>
            </w:r>
          </w:p>
        </w:tc>
        <w:tc>
          <w:tcPr>
            <w:tcW w:w="2388"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Представлено зарегистрированным</w:t>
            </w:r>
            <w:r w:rsidRPr="00F97E20">
              <w:rPr>
                <w:b/>
                <w:bCs/>
                <w:color w:val="000000" w:themeColor="text1"/>
                <w:sz w:val="22"/>
                <w:szCs w:val="22"/>
              </w:rPr>
              <w:br/>
              <w:t>кандидатом</w:t>
            </w:r>
          </w:p>
        </w:tc>
        <w:tc>
          <w:tcPr>
            <w:tcW w:w="1722"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Результаты проверки</w:t>
            </w:r>
          </w:p>
        </w:tc>
        <w:tc>
          <w:tcPr>
            <w:tcW w:w="1651" w:type="dxa"/>
            <w:vAlign w:val="center"/>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Организация, представив</w:t>
            </w:r>
            <w:r>
              <w:rPr>
                <w:b/>
                <w:bCs/>
                <w:color w:val="000000" w:themeColor="text1"/>
                <w:sz w:val="22"/>
                <w:szCs w:val="22"/>
              </w:rPr>
              <w:t>-</w:t>
            </w:r>
            <w:r w:rsidRPr="00F97E20">
              <w:rPr>
                <w:b/>
                <w:bCs/>
                <w:color w:val="000000" w:themeColor="text1"/>
                <w:sz w:val="22"/>
                <w:szCs w:val="22"/>
              </w:rPr>
              <w:t>шая сведения</w:t>
            </w:r>
          </w:p>
        </w:tc>
      </w:tr>
      <w:tr w:rsidR="006B7761" w:rsidRPr="00F97E20" w:rsidTr="00EF509D">
        <w:trPr>
          <w:cantSplit/>
          <w:jc w:val="center"/>
        </w:trPr>
        <w:tc>
          <w:tcPr>
            <w:tcW w:w="704"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1</w:t>
            </w:r>
          </w:p>
        </w:tc>
        <w:tc>
          <w:tcPr>
            <w:tcW w:w="2126"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2</w:t>
            </w:r>
          </w:p>
        </w:tc>
        <w:tc>
          <w:tcPr>
            <w:tcW w:w="2127"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3</w:t>
            </w:r>
          </w:p>
        </w:tc>
        <w:tc>
          <w:tcPr>
            <w:tcW w:w="2388"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4</w:t>
            </w:r>
          </w:p>
        </w:tc>
        <w:tc>
          <w:tcPr>
            <w:tcW w:w="1722"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5</w:t>
            </w:r>
          </w:p>
        </w:tc>
        <w:tc>
          <w:tcPr>
            <w:tcW w:w="1651" w:type="dxa"/>
          </w:tcPr>
          <w:p w:rsidR="006B7761" w:rsidRPr="00F97E20" w:rsidRDefault="006B7761" w:rsidP="003A0D85">
            <w:pPr>
              <w:pStyle w:val="14007"/>
              <w:shd w:val="clear" w:color="auto" w:fill="FFFFFF" w:themeFill="background1"/>
              <w:spacing w:line="240" w:lineRule="auto"/>
              <w:ind w:right="0" w:firstLine="0"/>
              <w:jc w:val="center"/>
              <w:rPr>
                <w:b/>
                <w:bCs/>
                <w:color w:val="000000" w:themeColor="text1"/>
                <w:sz w:val="22"/>
                <w:szCs w:val="22"/>
              </w:rPr>
            </w:pPr>
            <w:r w:rsidRPr="00F97E20">
              <w:rPr>
                <w:b/>
                <w:bCs/>
                <w:color w:val="000000" w:themeColor="text1"/>
                <w:sz w:val="22"/>
                <w:szCs w:val="22"/>
              </w:rPr>
              <w:t>6</w:t>
            </w:r>
          </w:p>
        </w:tc>
      </w:tr>
      <w:tr w:rsidR="006B7761" w:rsidRPr="00F97E20" w:rsidTr="00EF509D">
        <w:trPr>
          <w:cantSplit/>
          <w:trHeight w:val="170"/>
          <w:jc w:val="center"/>
        </w:trPr>
        <w:tc>
          <w:tcPr>
            <w:tcW w:w="10718" w:type="dxa"/>
            <w:gridSpan w:val="6"/>
          </w:tcPr>
          <w:p w:rsidR="006B7761" w:rsidRPr="00F97E20" w:rsidRDefault="006B7761" w:rsidP="007C7FB6">
            <w:pPr>
              <w:pStyle w:val="14007"/>
              <w:shd w:val="clear" w:color="auto" w:fill="FFFFFF" w:themeFill="background1"/>
              <w:spacing w:line="240" w:lineRule="auto"/>
              <w:ind w:right="0" w:firstLine="0"/>
              <w:jc w:val="center"/>
              <w:rPr>
                <w:b/>
                <w:bCs/>
                <w:color w:val="000000" w:themeColor="text1"/>
                <w:sz w:val="22"/>
                <w:szCs w:val="22"/>
              </w:rPr>
            </w:pPr>
            <w:r w:rsidRPr="00F97E20">
              <w:rPr>
                <w:color w:val="000000" w:themeColor="text1"/>
                <w:sz w:val="22"/>
                <w:szCs w:val="22"/>
              </w:rPr>
              <w:t>Доходы</w:t>
            </w:r>
          </w:p>
        </w:tc>
      </w:tr>
      <w:tr w:rsidR="006B7761" w:rsidRPr="00936882" w:rsidTr="00EF509D">
        <w:trPr>
          <w:cantSplit/>
          <w:trHeight w:val="170"/>
          <w:jc w:val="center"/>
        </w:trPr>
        <w:tc>
          <w:tcPr>
            <w:tcW w:w="704"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2126"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ИЛЮХИН ДЕНИС ВИТАЛЬЕВИЧ</w:t>
            </w:r>
          </w:p>
        </w:tc>
        <w:tc>
          <w:tcPr>
            <w:tcW w:w="2127" w:type="dxa"/>
          </w:tcPr>
          <w:p w:rsidR="006B7761" w:rsidRPr="00BC26D4" w:rsidRDefault="006B7761" w:rsidP="005F415F">
            <w:pPr>
              <w:pStyle w:val="14007"/>
              <w:shd w:val="clear" w:color="auto" w:fill="FFFFFF" w:themeFill="background1"/>
              <w:spacing w:line="240" w:lineRule="auto"/>
              <w:ind w:right="0" w:firstLine="0"/>
              <w:jc w:val="left"/>
              <w:rPr>
                <w:color w:val="000000" w:themeColor="text1"/>
                <w:sz w:val="20"/>
              </w:rPr>
            </w:pPr>
            <w:r w:rsidRPr="00BC26D4">
              <w:rPr>
                <w:sz w:val="20"/>
              </w:rPr>
              <w:t>Политическая партия КОММУНИСТИЧЕСКАЯ ПАРТИЯ КОММУНИСТЫ РОССИИ</w:t>
            </w:r>
          </w:p>
        </w:tc>
        <w:tc>
          <w:tcPr>
            <w:tcW w:w="2388"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Общий доход 327</w:t>
            </w:r>
            <w:r w:rsidRPr="00936882">
              <w:rPr>
                <w:sz w:val="22"/>
                <w:szCs w:val="22"/>
                <w:lang w:val="en-US"/>
              </w:rPr>
              <w:t> </w:t>
            </w:r>
            <w:r w:rsidRPr="00936882">
              <w:rPr>
                <w:sz w:val="22"/>
                <w:szCs w:val="22"/>
              </w:rPr>
              <w:t>229,95 руб., Тульская областная Дума</w:t>
            </w:r>
          </w:p>
        </w:tc>
        <w:tc>
          <w:tcPr>
            <w:tcW w:w="1722"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не соответствует</w:t>
            </w:r>
          </w:p>
        </w:tc>
        <w:tc>
          <w:tcPr>
            <w:tcW w:w="1651" w:type="dxa"/>
          </w:tcPr>
          <w:p w:rsidR="006B7761" w:rsidRPr="00936882" w:rsidRDefault="006B7761" w:rsidP="00D44F42">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УФНС России по Тульской области</w:t>
            </w:r>
            <w:r>
              <w:rPr>
                <w:sz w:val="22"/>
                <w:szCs w:val="22"/>
                <w:lang w:eastAsia="en-US"/>
              </w:rPr>
              <w:t xml:space="preserve"> </w:t>
            </w:r>
          </w:p>
        </w:tc>
      </w:tr>
      <w:tr w:rsidR="006B7761" w:rsidRPr="00936882" w:rsidTr="00EF509D">
        <w:trPr>
          <w:cantSplit/>
          <w:jc w:val="center"/>
        </w:trPr>
        <w:tc>
          <w:tcPr>
            <w:tcW w:w="704" w:type="dxa"/>
          </w:tcPr>
          <w:p w:rsidR="006B7761" w:rsidRPr="00936882" w:rsidRDefault="006B7761" w:rsidP="003A0D8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2126" w:type="dxa"/>
          </w:tcPr>
          <w:p w:rsidR="006B7761" w:rsidRPr="00936882" w:rsidRDefault="006B7761" w:rsidP="003A0D85">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МОРОЗОВА ЮЛИЯ ВЛАДИМИРОВНА</w:t>
            </w:r>
          </w:p>
        </w:tc>
        <w:tc>
          <w:tcPr>
            <w:tcW w:w="2127" w:type="dxa"/>
          </w:tcPr>
          <w:p w:rsidR="006B7761" w:rsidRPr="007020B5" w:rsidRDefault="006B7761" w:rsidP="003A0D85">
            <w:pPr>
              <w:pStyle w:val="14007"/>
              <w:shd w:val="clear" w:color="auto" w:fill="FFFFFF" w:themeFill="background1"/>
              <w:spacing w:line="240" w:lineRule="auto"/>
              <w:ind w:right="0" w:firstLine="0"/>
              <w:jc w:val="left"/>
              <w:rPr>
                <w:color w:val="000000" w:themeColor="text1"/>
                <w:sz w:val="22"/>
                <w:szCs w:val="22"/>
              </w:rPr>
            </w:pPr>
            <w:r w:rsidRPr="007020B5">
              <w:rPr>
                <w:sz w:val="22"/>
                <w:szCs w:val="22"/>
              </w:rPr>
              <w:t>Политическая партия «Российская объединенная демократическая партия «ЯБЛОКО»</w:t>
            </w:r>
          </w:p>
        </w:tc>
        <w:tc>
          <w:tcPr>
            <w:tcW w:w="2388" w:type="dxa"/>
          </w:tcPr>
          <w:p w:rsidR="006B7761" w:rsidRPr="00D44F42" w:rsidRDefault="006B7761" w:rsidP="003A0D85">
            <w:pPr>
              <w:pStyle w:val="14007"/>
              <w:shd w:val="clear" w:color="auto" w:fill="FFFFFF" w:themeFill="background1"/>
              <w:spacing w:line="240" w:lineRule="auto"/>
              <w:ind w:right="0" w:firstLine="0"/>
              <w:jc w:val="left"/>
              <w:rPr>
                <w:sz w:val="22"/>
                <w:szCs w:val="22"/>
              </w:rPr>
            </w:pPr>
            <w:r w:rsidRPr="00D44F42">
              <w:rPr>
                <w:sz w:val="22"/>
                <w:szCs w:val="22"/>
              </w:rPr>
              <w:t>Общий доход 44 260,00 руб., ПФР, ООО «Королевский вояж»</w:t>
            </w:r>
          </w:p>
        </w:tc>
        <w:tc>
          <w:tcPr>
            <w:tcW w:w="1722" w:type="dxa"/>
          </w:tcPr>
          <w:p w:rsidR="006B7761" w:rsidRPr="00D44F42" w:rsidRDefault="006B7761" w:rsidP="00D44F42">
            <w:pPr>
              <w:pStyle w:val="14007"/>
              <w:shd w:val="clear" w:color="auto" w:fill="FFFFFF" w:themeFill="background1"/>
              <w:spacing w:line="240" w:lineRule="auto"/>
              <w:ind w:right="0" w:firstLine="0"/>
              <w:jc w:val="left"/>
              <w:rPr>
                <w:sz w:val="22"/>
                <w:szCs w:val="22"/>
                <w:lang w:eastAsia="en-US"/>
              </w:rPr>
            </w:pPr>
            <w:r w:rsidRPr="00936882">
              <w:rPr>
                <w:sz w:val="22"/>
                <w:szCs w:val="22"/>
                <w:lang w:eastAsia="en-US"/>
              </w:rPr>
              <w:t>не соответствует</w:t>
            </w:r>
          </w:p>
        </w:tc>
        <w:tc>
          <w:tcPr>
            <w:tcW w:w="1651" w:type="dxa"/>
          </w:tcPr>
          <w:p w:rsidR="006B7761" w:rsidRPr="00936882" w:rsidRDefault="006B7761" w:rsidP="003A0D8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Центр ПФР</w:t>
            </w:r>
            <w:r>
              <w:rPr>
                <w:sz w:val="22"/>
                <w:szCs w:val="22"/>
                <w:lang w:eastAsia="en-US"/>
              </w:rPr>
              <w:t xml:space="preserve"> по выплате пенсий в Тульской области</w:t>
            </w:r>
          </w:p>
        </w:tc>
      </w:tr>
      <w:tr w:rsidR="006B7761" w:rsidRPr="00936882" w:rsidTr="00EF509D">
        <w:trPr>
          <w:cantSplit/>
          <w:jc w:val="center"/>
        </w:trPr>
        <w:tc>
          <w:tcPr>
            <w:tcW w:w="704"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3</w:t>
            </w:r>
          </w:p>
        </w:tc>
        <w:tc>
          <w:tcPr>
            <w:tcW w:w="2126"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ОГОЛЬЦОВ НИКОЛАЙ ВЛАДИМИРОВИЧ</w:t>
            </w:r>
          </w:p>
        </w:tc>
        <w:tc>
          <w:tcPr>
            <w:tcW w:w="2127" w:type="dxa"/>
          </w:tcPr>
          <w:p w:rsidR="006B7761" w:rsidRPr="007020B5" w:rsidRDefault="006B7761" w:rsidP="005F415F">
            <w:pPr>
              <w:pStyle w:val="14007"/>
              <w:shd w:val="clear" w:color="auto" w:fill="FFFFFF" w:themeFill="background1"/>
              <w:spacing w:line="240" w:lineRule="auto"/>
              <w:ind w:right="0" w:firstLine="0"/>
              <w:jc w:val="left"/>
              <w:rPr>
                <w:color w:val="000000" w:themeColor="text1"/>
                <w:sz w:val="22"/>
                <w:szCs w:val="22"/>
              </w:rPr>
            </w:pPr>
            <w:r w:rsidRPr="007020B5">
              <w:rPr>
                <w:sz w:val="22"/>
                <w:szCs w:val="22"/>
              </w:rPr>
              <w:t xml:space="preserve">Политическая партия «Российская партия пенсионеров за </w:t>
            </w:r>
            <w:r w:rsidRPr="007F5BCD">
              <w:rPr>
                <w:sz w:val="22"/>
                <w:szCs w:val="22"/>
              </w:rPr>
              <w:t>социальную</w:t>
            </w:r>
            <w:r>
              <w:rPr>
                <w:sz w:val="20"/>
              </w:rPr>
              <w:t xml:space="preserve"> </w:t>
            </w:r>
            <w:r w:rsidRPr="007020B5">
              <w:rPr>
                <w:sz w:val="22"/>
                <w:szCs w:val="22"/>
              </w:rPr>
              <w:t>справедливость»</w:t>
            </w:r>
          </w:p>
        </w:tc>
        <w:tc>
          <w:tcPr>
            <w:tcW w:w="2388"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Общий доход 1</w:t>
            </w:r>
            <w:r w:rsidRPr="00936882">
              <w:rPr>
                <w:sz w:val="22"/>
                <w:szCs w:val="22"/>
                <w:lang w:val="en-US"/>
              </w:rPr>
              <w:t> </w:t>
            </w:r>
            <w:r w:rsidRPr="00936882">
              <w:rPr>
                <w:sz w:val="22"/>
                <w:szCs w:val="22"/>
              </w:rPr>
              <w:t>873</w:t>
            </w:r>
            <w:r w:rsidRPr="00936882">
              <w:rPr>
                <w:sz w:val="22"/>
                <w:szCs w:val="22"/>
                <w:lang w:val="en-US"/>
              </w:rPr>
              <w:t> </w:t>
            </w:r>
            <w:r w:rsidRPr="00936882">
              <w:rPr>
                <w:sz w:val="22"/>
                <w:szCs w:val="22"/>
              </w:rPr>
              <w:t>712,84 руб., ФСБ РФ, АО «Газпромгазораспределение Тула»</w:t>
            </w:r>
          </w:p>
        </w:tc>
        <w:tc>
          <w:tcPr>
            <w:tcW w:w="1722"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не соответствует</w:t>
            </w:r>
          </w:p>
        </w:tc>
        <w:tc>
          <w:tcPr>
            <w:tcW w:w="1651"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УФНС России по Тульской области</w:t>
            </w:r>
          </w:p>
        </w:tc>
      </w:tr>
      <w:tr w:rsidR="006B7761" w:rsidRPr="00936882" w:rsidTr="00EF509D">
        <w:trPr>
          <w:cantSplit/>
          <w:jc w:val="center"/>
        </w:trPr>
        <w:tc>
          <w:tcPr>
            <w:tcW w:w="704" w:type="dxa"/>
          </w:tcPr>
          <w:p w:rsidR="006B7761" w:rsidRPr="00936882" w:rsidRDefault="006B7761" w:rsidP="007C7FB6">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4</w:t>
            </w:r>
          </w:p>
        </w:tc>
        <w:tc>
          <w:tcPr>
            <w:tcW w:w="2126" w:type="dxa"/>
          </w:tcPr>
          <w:p w:rsidR="006B7761" w:rsidRPr="00936882" w:rsidRDefault="006B7761" w:rsidP="007C7FB6">
            <w:pPr>
              <w:pStyle w:val="14007"/>
              <w:shd w:val="clear" w:color="auto" w:fill="FFFFFF" w:themeFill="background1"/>
              <w:spacing w:line="240" w:lineRule="auto"/>
              <w:ind w:right="0" w:firstLine="0"/>
              <w:jc w:val="left"/>
              <w:rPr>
                <w:sz w:val="22"/>
                <w:szCs w:val="22"/>
              </w:rPr>
            </w:pPr>
            <w:r w:rsidRPr="00936882">
              <w:rPr>
                <w:sz w:val="22"/>
                <w:szCs w:val="22"/>
              </w:rPr>
              <w:t>ШАТРОВ ДМИТРИЙ СЕРГЕЕВИЧ</w:t>
            </w:r>
          </w:p>
        </w:tc>
        <w:tc>
          <w:tcPr>
            <w:tcW w:w="2127" w:type="dxa"/>
          </w:tcPr>
          <w:p w:rsidR="006B7761" w:rsidRPr="00151959" w:rsidRDefault="006B7761" w:rsidP="007C7FB6">
            <w:pPr>
              <w:pStyle w:val="14007"/>
              <w:shd w:val="clear" w:color="auto" w:fill="FFFFFF" w:themeFill="background1"/>
              <w:spacing w:line="240" w:lineRule="auto"/>
              <w:ind w:right="0" w:firstLine="0"/>
              <w:jc w:val="left"/>
              <w:rPr>
                <w:color w:val="000000" w:themeColor="text1"/>
                <w:sz w:val="22"/>
                <w:szCs w:val="22"/>
              </w:rPr>
            </w:pPr>
            <w:r w:rsidRPr="00151959">
              <w:rPr>
                <w:sz w:val="20"/>
              </w:rPr>
              <w:t>ВСЕРОССИЙСКАЯ ПОЛИТИЧЕСКАЯ ПАРТИЯ «РОДИНА</w:t>
            </w:r>
            <w:r>
              <w:rPr>
                <w:sz w:val="20"/>
              </w:rPr>
              <w:t>»</w:t>
            </w:r>
          </w:p>
        </w:tc>
        <w:tc>
          <w:tcPr>
            <w:tcW w:w="2388" w:type="dxa"/>
            <w:vAlign w:val="center"/>
          </w:tcPr>
          <w:p w:rsidR="006B7761" w:rsidRPr="00936882" w:rsidRDefault="006B7761" w:rsidP="007C7FB6">
            <w:pPr>
              <w:pStyle w:val="14007"/>
              <w:shd w:val="clear" w:color="auto" w:fill="FFFFFF" w:themeFill="background1"/>
              <w:spacing w:line="240" w:lineRule="auto"/>
              <w:ind w:right="0" w:firstLine="0"/>
              <w:jc w:val="center"/>
              <w:rPr>
                <w:color w:val="000000" w:themeColor="text1"/>
                <w:sz w:val="22"/>
                <w:szCs w:val="22"/>
              </w:rPr>
            </w:pPr>
            <w:r w:rsidRPr="00936882">
              <w:rPr>
                <w:rFonts w:ascii="Aharoni" w:hAnsi="Aharoni" w:cs="Aharoni"/>
                <w:color w:val="000000" w:themeColor="text1"/>
                <w:sz w:val="22"/>
                <w:szCs w:val="22"/>
              </w:rPr>
              <w:t>—</w:t>
            </w:r>
          </w:p>
        </w:tc>
        <w:tc>
          <w:tcPr>
            <w:tcW w:w="1722" w:type="dxa"/>
          </w:tcPr>
          <w:p w:rsidR="006B7761" w:rsidRPr="00936882" w:rsidRDefault="006B7761" w:rsidP="007C7FB6">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не соответствует</w:t>
            </w:r>
          </w:p>
        </w:tc>
        <w:tc>
          <w:tcPr>
            <w:tcW w:w="1651" w:type="dxa"/>
          </w:tcPr>
          <w:p w:rsidR="006B7761" w:rsidRPr="00936882" w:rsidRDefault="006B7761" w:rsidP="007C7FB6">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УФНС России по Тульской области</w:t>
            </w:r>
          </w:p>
        </w:tc>
      </w:tr>
      <w:tr w:rsidR="006B7761" w:rsidRPr="00F97E20" w:rsidTr="00EF509D">
        <w:trPr>
          <w:cantSplit/>
          <w:jc w:val="center"/>
        </w:trPr>
        <w:tc>
          <w:tcPr>
            <w:tcW w:w="10718" w:type="dxa"/>
            <w:gridSpan w:val="6"/>
          </w:tcPr>
          <w:p w:rsidR="006B7761" w:rsidRPr="00F97E20" w:rsidRDefault="006B7761" w:rsidP="007C7FB6">
            <w:pPr>
              <w:pStyle w:val="14007"/>
              <w:shd w:val="clear" w:color="auto" w:fill="FFFFFF" w:themeFill="background1"/>
              <w:spacing w:line="240" w:lineRule="auto"/>
              <w:ind w:right="0" w:firstLine="0"/>
              <w:jc w:val="center"/>
              <w:rPr>
                <w:color w:val="000000" w:themeColor="text1"/>
                <w:sz w:val="22"/>
                <w:szCs w:val="22"/>
              </w:rPr>
            </w:pPr>
            <w:r w:rsidRPr="006F6344">
              <w:rPr>
                <w:color w:val="000000" w:themeColor="text1"/>
                <w:sz w:val="22"/>
                <w:szCs w:val="22"/>
              </w:rPr>
              <w:t>Недвижимое имущество</w:t>
            </w:r>
          </w:p>
        </w:tc>
      </w:tr>
      <w:tr w:rsidR="006B7761" w:rsidRPr="00936882" w:rsidTr="00EF509D">
        <w:trPr>
          <w:cantSplit/>
          <w:trHeight w:val="5290"/>
          <w:jc w:val="center"/>
        </w:trPr>
        <w:tc>
          <w:tcPr>
            <w:tcW w:w="704" w:type="dxa"/>
          </w:tcPr>
          <w:p w:rsidR="006B7761" w:rsidRPr="00936882" w:rsidRDefault="006B7761" w:rsidP="006F634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lastRenderedPageBreak/>
              <w:t>1</w:t>
            </w:r>
          </w:p>
        </w:tc>
        <w:tc>
          <w:tcPr>
            <w:tcW w:w="2126" w:type="dxa"/>
          </w:tcPr>
          <w:p w:rsidR="006B7761" w:rsidRPr="00936882" w:rsidRDefault="006B7761" w:rsidP="006F634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ИЛЮХИН ДЕНИС ВИТАЛЬЕВИЧ</w:t>
            </w:r>
          </w:p>
        </w:tc>
        <w:tc>
          <w:tcPr>
            <w:tcW w:w="2127" w:type="dxa"/>
          </w:tcPr>
          <w:p w:rsidR="006B7761" w:rsidRPr="005F415F" w:rsidRDefault="006B7761" w:rsidP="006F6344">
            <w:pPr>
              <w:pStyle w:val="14007"/>
              <w:shd w:val="clear" w:color="auto" w:fill="FFFFFF" w:themeFill="background1"/>
              <w:spacing w:line="240" w:lineRule="auto"/>
              <w:ind w:right="0" w:firstLine="0"/>
              <w:jc w:val="left"/>
              <w:rPr>
                <w:color w:val="000000" w:themeColor="text1"/>
                <w:sz w:val="22"/>
                <w:szCs w:val="22"/>
              </w:rPr>
            </w:pPr>
            <w:r w:rsidRPr="005F415F">
              <w:rPr>
                <w:sz w:val="20"/>
              </w:rPr>
              <w:t>Политическая партия КОММУНИСТИЧЕСКАЯ ПАРТИЯ КОММУНИСТЫ РОССИИ</w:t>
            </w:r>
          </w:p>
        </w:tc>
        <w:tc>
          <w:tcPr>
            <w:tcW w:w="2388" w:type="dxa"/>
          </w:tcPr>
          <w:p w:rsidR="006B7761" w:rsidRPr="00936882" w:rsidRDefault="006B7761" w:rsidP="006F634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земельные участки – двадцать один, 2000,0 кв.м., 2000,0 кв.м., 2401,0 кв.м., 1629,0 кв.м., 2000,0 кв.м., 2000,0 кв.м., 2000,0 кв.м., 2000,0 кв.м., 2000,0 кв.м., 2022,0 кв.м., 2040,0 кв.м., 2000,0 кв.м.,  2000,0 кв.м.,  2000,0 кв.м.,  2000,0 кв.м.,  2134,0 кв.м.,  2308,0 кв.м.,  2236,0 кв.м.,  2211,0 кв.м.,  2063,0 кв.м.,  2531,0 кв.м., Тульская область, квартиры – две, 42,2 кв.м., 132,3 кв.м., Тульская область</w:t>
            </w:r>
          </w:p>
        </w:tc>
        <w:tc>
          <w:tcPr>
            <w:tcW w:w="1722"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lang w:eastAsia="en-US"/>
              </w:rPr>
            </w:pPr>
            <w:r>
              <w:rPr>
                <w:sz w:val="22"/>
                <w:szCs w:val="22"/>
                <w:lang w:eastAsia="en-US"/>
              </w:rPr>
              <w:t>не соответствует</w:t>
            </w:r>
          </w:p>
        </w:tc>
        <w:tc>
          <w:tcPr>
            <w:tcW w:w="1651" w:type="dxa"/>
          </w:tcPr>
          <w:p w:rsidR="006B7761" w:rsidRPr="00936882" w:rsidRDefault="006B7761" w:rsidP="006F6344">
            <w:pPr>
              <w:rPr>
                <w:sz w:val="22"/>
                <w:szCs w:val="22"/>
              </w:rPr>
            </w:pPr>
            <w:r w:rsidRPr="00936882">
              <w:rPr>
                <w:sz w:val="22"/>
                <w:szCs w:val="22"/>
              </w:rPr>
              <w:t>Управление Росреестра по Тульской области</w:t>
            </w:r>
          </w:p>
          <w:p w:rsidR="006B7761" w:rsidRPr="00936882" w:rsidRDefault="006B7761" w:rsidP="006F6344">
            <w:pPr>
              <w:pStyle w:val="14007"/>
              <w:shd w:val="clear" w:color="auto" w:fill="FFFFFF" w:themeFill="background1"/>
              <w:spacing w:line="240" w:lineRule="auto"/>
              <w:ind w:right="0" w:firstLine="0"/>
              <w:jc w:val="left"/>
              <w:rPr>
                <w:color w:val="000000" w:themeColor="text1"/>
                <w:sz w:val="22"/>
                <w:szCs w:val="22"/>
              </w:rPr>
            </w:pPr>
          </w:p>
        </w:tc>
      </w:tr>
      <w:tr w:rsidR="006B7761" w:rsidRPr="00936882" w:rsidTr="00EF509D">
        <w:trPr>
          <w:cantSplit/>
          <w:trHeight w:val="1549"/>
          <w:jc w:val="center"/>
        </w:trPr>
        <w:tc>
          <w:tcPr>
            <w:tcW w:w="704"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2126"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ОГОЛЬЦОВ НИКОЛАЙ ВЛАДИМИРОВИЧ</w:t>
            </w:r>
          </w:p>
        </w:tc>
        <w:tc>
          <w:tcPr>
            <w:tcW w:w="2127" w:type="dxa"/>
          </w:tcPr>
          <w:p w:rsidR="006B7761" w:rsidRPr="007F5BCD" w:rsidRDefault="006B7761" w:rsidP="005F415F">
            <w:pPr>
              <w:pStyle w:val="14007"/>
              <w:shd w:val="clear" w:color="auto" w:fill="FFFFFF" w:themeFill="background1"/>
              <w:spacing w:line="240" w:lineRule="auto"/>
              <w:ind w:right="0" w:firstLine="0"/>
              <w:jc w:val="left"/>
              <w:rPr>
                <w:color w:val="000000" w:themeColor="text1"/>
                <w:sz w:val="22"/>
                <w:szCs w:val="22"/>
              </w:rPr>
            </w:pPr>
            <w:r w:rsidRPr="007F5BCD">
              <w:rPr>
                <w:sz w:val="22"/>
                <w:szCs w:val="22"/>
              </w:rPr>
              <w:t>Политическая партия «Российская партия пенсионеров за социальную справедливость»</w:t>
            </w:r>
          </w:p>
        </w:tc>
        <w:tc>
          <w:tcPr>
            <w:tcW w:w="2388"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квартиры – одна, 79,9 кв.м., Тульская область</w:t>
            </w:r>
          </w:p>
        </w:tc>
        <w:tc>
          <w:tcPr>
            <w:tcW w:w="1722" w:type="dxa"/>
          </w:tcPr>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r>
              <w:rPr>
                <w:sz w:val="22"/>
                <w:szCs w:val="22"/>
                <w:lang w:eastAsia="en-US"/>
              </w:rPr>
              <w:t>не соответствует</w:t>
            </w:r>
          </w:p>
        </w:tc>
        <w:tc>
          <w:tcPr>
            <w:tcW w:w="1651" w:type="dxa"/>
          </w:tcPr>
          <w:p w:rsidR="006B7761" w:rsidRPr="00936882" w:rsidRDefault="006B7761" w:rsidP="005F415F">
            <w:pPr>
              <w:spacing w:line="256" w:lineRule="auto"/>
              <w:rPr>
                <w:sz w:val="22"/>
                <w:szCs w:val="22"/>
              </w:rPr>
            </w:pPr>
            <w:r w:rsidRPr="00936882">
              <w:rPr>
                <w:sz w:val="22"/>
                <w:szCs w:val="22"/>
              </w:rPr>
              <w:t>Управление Росреестра по Тульской области</w:t>
            </w:r>
          </w:p>
          <w:p w:rsidR="006B7761" w:rsidRPr="00936882" w:rsidRDefault="006B7761" w:rsidP="005F415F">
            <w:pPr>
              <w:pStyle w:val="14007"/>
              <w:shd w:val="clear" w:color="auto" w:fill="FFFFFF" w:themeFill="background1"/>
              <w:spacing w:line="240" w:lineRule="auto"/>
              <w:ind w:right="0" w:firstLine="0"/>
              <w:jc w:val="left"/>
              <w:rPr>
                <w:color w:val="000000" w:themeColor="text1"/>
                <w:sz w:val="22"/>
                <w:szCs w:val="22"/>
              </w:rPr>
            </w:pPr>
          </w:p>
        </w:tc>
      </w:tr>
      <w:tr w:rsidR="006B7761" w:rsidRPr="00F97E20" w:rsidTr="00EF509D">
        <w:trPr>
          <w:cantSplit/>
          <w:jc w:val="center"/>
        </w:trPr>
        <w:tc>
          <w:tcPr>
            <w:tcW w:w="9067" w:type="dxa"/>
            <w:gridSpan w:val="5"/>
          </w:tcPr>
          <w:p w:rsidR="006B7761" w:rsidRPr="00F97E20" w:rsidRDefault="006B7761" w:rsidP="007C7FB6">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Транспортные средства</w:t>
            </w:r>
          </w:p>
        </w:tc>
        <w:tc>
          <w:tcPr>
            <w:tcW w:w="1651" w:type="dxa"/>
          </w:tcPr>
          <w:p w:rsidR="006B7761" w:rsidRPr="00F97E20" w:rsidRDefault="006B7761" w:rsidP="007C7FB6">
            <w:pPr>
              <w:pStyle w:val="14007"/>
              <w:shd w:val="clear" w:color="auto" w:fill="FFFFFF" w:themeFill="background1"/>
              <w:spacing w:line="240" w:lineRule="auto"/>
              <w:ind w:right="0" w:firstLine="0"/>
              <w:jc w:val="center"/>
              <w:rPr>
                <w:color w:val="000000" w:themeColor="text1"/>
                <w:sz w:val="22"/>
                <w:szCs w:val="22"/>
              </w:rPr>
            </w:pPr>
          </w:p>
        </w:tc>
      </w:tr>
      <w:tr w:rsidR="006B7761" w:rsidRPr="00936882" w:rsidTr="00EF509D">
        <w:trPr>
          <w:cantSplit/>
          <w:trHeight w:val="1432"/>
          <w:jc w:val="center"/>
        </w:trPr>
        <w:tc>
          <w:tcPr>
            <w:tcW w:w="704" w:type="dxa"/>
          </w:tcPr>
          <w:p w:rsidR="006B7761" w:rsidRPr="00936882" w:rsidRDefault="006B7761" w:rsidP="00E41D5B">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2126" w:type="dxa"/>
          </w:tcPr>
          <w:p w:rsidR="006B7761" w:rsidRPr="00936882" w:rsidRDefault="006B7761" w:rsidP="00E41D5B">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ИЛЮХИН ДЕНИС ВИТАЛЬЕВИЧ</w:t>
            </w:r>
          </w:p>
        </w:tc>
        <w:tc>
          <w:tcPr>
            <w:tcW w:w="2127" w:type="dxa"/>
          </w:tcPr>
          <w:p w:rsidR="006B7761" w:rsidRPr="005F415F" w:rsidRDefault="006B7761" w:rsidP="00E41D5B">
            <w:pPr>
              <w:pStyle w:val="14007"/>
              <w:shd w:val="clear" w:color="auto" w:fill="FFFFFF" w:themeFill="background1"/>
              <w:spacing w:line="240" w:lineRule="auto"/>
              <w:ind w:right="0" w:firstLine="0"/>
              <w:jc w:val="left"/>
              <w:rPr>
                <w:color w:val="000000" w:themeColor="text1"/>
                <w:sz w:val="22"/>
                <w:szCs w:val="22"/>
              </w:rPr>
            </w:pPr>
            <w:r w:rsidRPr="005F415F">
              <w:rPr>
                <w:sz w:val="20"/>
              </w:rPr>
              <w:t>Политическая партия КОММУНИСТИЧЕСКАЯ ПАРТИЯ КОММУНИСТЫ РОССИИ</w:t>
            </w:r>
          </w:p>
        </w:tc>
        <w:tc>
          <w:tcPr>
            <w:tcW w:w="2388" w:type="dxa"/>
          </w:tcPr>
          <w:p w:rsidR="006B7761" w:rsidRPr="00936882" w:rsidRDefault="006B7761" w:rsidP="00E41D5B">
            <w:pPr>
              <w:pStyle w:val="14007"/>
              <w:shd w:val="clear" w:color="auto" w:fill="FFFFFF" w:themeFill="background1"/>
              <w:spacing w:line="240" w:lineRule="auto"/>
              <w:ind w:right="0" w:firstLine="0"/>
              <w:jc w:val="left"/>
              <w:rPr>
                <w:color w:val="000000" w:themeColor="text1"/>
                <w:sz w:val="22"/>
                <w:szCs w:val="22"/>
                <w:lang w:val="en-US"/>
              </w:rPr>
            </w:pPr>
            <w:r w:rsidRPr="00936882">
              <w:rPr>
                <w:sz w:val="22"/>
                <w:szCs w:val="22"/>
              </w:rPr>
              <w:t>автомобиль</w:t>
            </w:r>
            <w:r w:rsidRPr="00936882">
              <w:rPr>
                <w:sz w:val="22"/>
                <w:szCs w:val="22"/>
                <w:lang w:val="en-US"/>
              </w:rPr>
              <w:t xml:space="preserve"> </w:t>
            </w:r>
            <w:r w:rsidRPr="00936882">
              <w:rPr>
                <w:sz w:val="22"/>
                <w:szCs w:val="22"/>
              </w:rPr>
              <w:t>легковой</w:t>
            </w:r>
            <w:r w:rsidRPr="00936882">
              <w:rPr>
                <w:sz w:val="22"/>
                <w:szCs w:val="22"/>
                <w:lang w:val="en-US"/>
              </w:rPr>
              <w:t xml:space="preserve"> «Land Rover Range Rover Sport» (2013 </w:t>
            </w:r>
            <w:r w:rsidRPr="00936882">
              <w:rPr>
                <w:sz w:val="22"/>
                <w:szCs w:val="22"/>
              </w:rPr>
              <w:t>г</w:t>
            </w:r>
            <w:r w:rsidRPr="00936882">
              <w:rPr>
                <w:sz w:val="22"/>
                <w:szCs w:val="22"/>
                <w:lang w:val="en-US"/>
              </w:rPr>
              <w:t>.</w:t>
            </w:r>
            <w:r w:rsidRPr="00936882">
              <w:rPr>
                <w:sz w:val="22"/>
                <w:szCs w:val="22"/>
              </w:rPr>
              <w:t>в</w:t>
            </w:r>
            <w:r w:rsidRPr="00936882">
              <w:rPr>
                <w:sz w:val="22"/>
                <w:szCs w:val="22"/>
                <w:lang w:val="en-US"/>
              </w:rPr>
              <w:t>.)</w:t>
            </w:r>
          </w:p>
        </w:tc>
        <w:tc>
          <w:tcPr>
            <w:tcW w:w="1722"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 xml:space="preserve">не соответствует </w:t>
            </w:r>
          </w:p>
        </w:tc>
        <w:tc>
          <w:tcPr>
            <w:tcW w:w="1651" w:type="dxa"/>
          </w:tcPr>
          <w:p w:rsidR="006B7761" w:rsidRPr="00936882" w:rsidRDefault="006B7761" w:rsidP="00E41D5B">
            <w:pPr>
              <w:pStyle w:val="14007"/>
              <w:shd w:val="clear" w:color="auto" w:fill="FFFFFF" w:themeFill="background1"/>
              <w:spacing w:line="240" w:lineRule="auto"/>
              <w:ind w:right="0" w:firstLine="0"/>
              <w:jc w:val="left"/>
              <w:rPr>
                <w:color w:val="000000" w:themeColor="text1"/>
                <w:sz w:val="22"/>
                <w:szCs w:val="22"/>
                <w:lang w:eastAsia="en-US"/>
              </w:rPr>
            </w:pPr>
            <w:r w:rsidRPr="00936882">
              <w:rPr>
                <w:color w:val="000000"/>
                <w:sz w:val="22"/>
                <w:szCs w:val="22"/>
                <w:lang w:eastAsia="en-US"/>
              </w:rPr>
              <w:t>МВД России</w:t>
            </w:r>
          </w:p>
        </w:tc>
      </w:tr>
      <w:tr w:rsidR="006B7761" w:rsidRPr="00936882" w:rsidTr="00EF509D">
        <w:trPr>
          <w:cantSplit/>
          <w:trHeight w:val="1254"/>
          <w:jc w:val="center"/>
        </w:trPr>
        <w:tc>
          <w:tcPr>
            <w:tcW w:w="704" w:type="dxa"/>
          </w:tcPr>
          <w:p w:rsidR="006B7761" w:rsidRPr="00E36BF7" w:rsidRDefault="006B7761" w:rsidP="00E41D5B">
            <w:pPr>
              <w:pStyle w:val="14007"/>
              <w:shd w:val="clear" w:color="auto" w:fill="FFFFFF" w:themeFill="background1"/>
              <w:spacing w:line="240" w:lineRule="auto"/>
              <w:ind w:right="0" w:firstLine="0"/>
              <w:jc w:val="left"/>
              <w:rPr>
                <w:color w:val="000000" w:themeColor="text1"/>
                <w:sz w:val="22"/>
                <w:szCs w:val="22"/>
              </w:rPr>
            </w:pPr>
            <w:r w:rsidRPr="00E36BF7">
              <w:rPr>
                <w:color w:val="000000" w:themeColor="text1"/>
                <w:sz w:val="22"/>
                <w:szCs w:val="22"/>
              </w:rPr>
              <w:t>2</w:t>
            </w:r>
          </w:p>
        </w:tc>
        <w:tc>
          <w:tcPr>
            <w:tcW w:w="2126" w:type="dxa"/>
          </w:tcPr>
          <w:p w:rsidR="006B7761" w:rsidRPr="00E36BF7" w:rsidRDefault="006B7761" w:rsidP="00E41D5B">
            <w:pPr>
              <w:pStyle w:val="14007"/>
              <w:shd w:val="clear" w:color="auto" w:fill="FFFFFF" w:themeFill="background1"/>
              <w:spacing w:line="240" w:lineRule="auto"/>
              <w:ind w:right="0" w:firstLine="0"/>
              <w:jc w:val="left"/>
              <w:rPr>
                <w:color w:val="000000" w:themeColor="text1"/>
                <w:sz w:val="22"/>
                <w:szCs w:val="22"/>
              </w:rPr>
            </w:pPr>
            <w:r w:rsidRPr="00E36BF7">
              <w:rPr>
                <w:sz w:val="22"/>
                <w:szCs w:val="22"/>
              </w:rPr>
              <w:t>МАРИНКОВ АЛЕКСАНДР СЛАВКОВИЧ</w:t>
            </w:r>
          </w:p>
        </w:tc>
        <w:tc>
          <w:tcPr>
            <w:tcW w:w="2127" w:type="dxa"/>
          </w:tcPr>
          <w:p w:rsidR="006B7761" w:rsidRPr="00E36BF7" w:rsidRDefault="006B7761" w:rsidP="00E41D5B">
            <w:pPr>
              <w:pStyle w:val="14007"/>
              <w:shd w:val="clear" w:color="auto" w:fill="FFFFFF" w:themeFill="background1"/>
              <w:spacing w:line="240" w:lineRule="auto"/>
              <w:ind w:right="0" w:firstLine="0"/>
              <w:jc w:val="left"/>
              <w:rPr>
                <w:color w:val="000000" w:themeColor="text1"/>
                <w:sz w:val="22"/>
                <w:szCs w:val="22"/>
              </w:rPr>
            </w:pPr>
            <w:r w:rsidRPr="00E36BF7">
              <w:rPr>
                <w:sz w:val="20"/>
              </w:rPr>
              <w:t>Политическая партия ЛДПР -</w:t>
            </w:r>
            <w:r>
              <w:rPr>
                <w:sz w:val="20"/>
              </w:rPr>
              <w:t xml:space="preserve"> </w:t>
            </w:r>
            <w:r w:rsidRPr="00E36BF7">
              <w:rPr>
                <w:sz w:val="20"/>
              </w:rPr>
              <w:t>Либерально-демократическая партия России</w:t>
            </w:r>
          </w:p>
        </w:tc>
        <w:tc>
          <w:tcPr>
            <w:tcW w:w="2388" w:type="dxa"/>
            <w:vAlign w:val="center"/>
          </w:tcPr>
          <w:p w:rsidR="006B7761" w:rsidRPr="00E36BF7" w:rsidRDefault="006B7761" w:rsidP="00E41D5B">
            <w:pPr>
              <w:pStyle w:val="14007"/>
              <w:shd w:val="clear" w:color="auto" w:fill="FFFFFF" w:themeFill="background1"/>
              <w:spacing w:line="240" w:lineRule="auto"/>
              <w:ind w:right="0" w:firstLine="0"/>
              <w:jc w:val="center"/>
              <w:rPr>
                <w:color w:val="000000" w:themeColor="text1"/>
                <w:sz w:val="22"/>
                <w:szCs w:val="22"/>
              </w:rPr>
            </w:pPr>
            <w:r w:rsidRPr="00E36BF7">
              <w:rPr>
                <w:rFonts w:ascii="Aharoni" w:hAnsi="Aharoni" w:cs="Aharoni"/>
                <w:color w:val="000000" w:themeColor="text1"/>
                <w:sz w:val="22"/>
                <w:szCs w:val="22"/>
              </w:rPr>
              <w:t>—</w:t>
            </w:r>
          </w:p>
        </w:tc>
        <w:tc>
          <w:tcPr>
            <w:tcW w:w="1722" w:type="dxa"/>
          </w:tcPr>
          <w:p w:rsidR="006B7761" w:rsidRPr="00E36BF7" w:rsidRDefault="006B7761" w:rsidP="00BC26D4">
            <w:pPr>
              <w:pStyle w:val="14007"/>
              <w:shd w:val="clear" w:color="auto" w:fill="FFFFFF" w:themeFill="background1"/>
              <w:spacing w:line="240" w:lineRule="auto"/>
              <w:ind w:right="0" w:firstLine="0"/>
              <w:jc w:val="left"/>
              <w:rPr>
                <w:color w:val="000000" w:themeColor="text1"/>
                <w:sz w:val="22"/>
                <w:szCs w:val="22"/>
                <w:lang w:eastAsia="en-US"/>
              </w:rPr>
            </w:pPr>
            <w:r>
              <w:rPr>
                <w:sz w:val="22"/>
                <w:szCs w:val="22"/>
                <w:lang w:eastAsia="en-US"/>
              </w:rPr>
              <w:t>не соответствует</w:t>
            </w:r>
          </w:p>
        </w:tc>
        <w:tc>
          <w:tcPr>
            <w:tcW w:w="1651" w:type="dxa"/>
          </w:tcPr>
          <w:p w:rsidR="006B7761" w:rsidRPr="00936882" w:rsidRDefault="006B7761" w:rsidP="00E41D5B">
            <w:pPr>
              <w:pStyle w:val="14007"/>
              <w:shd w:val="clear" w:color="auto" w:fill="FFFFFF" w:themeFill="background1"/>
              <w:spacing w:line="240" w:lineRule="auto"/>
              <w:ind w:right="0" w:firstLine="0"/>
              <w:jc w:val="left"/>
              <w:rPr>
                <w:color w:val="000000" w:themeColor="text1"/>
                <w:sz w:val="22"/>
                <w:szCs w:val="22"/>
                <w:lang w:eastAsia="en-US"/>
              </w:rPr>
            </w:pPr>
            <w:r w:rsidRPr="00E36BF7">
              <w:rPr>
                <w:color w:val="000000"/>
                <w:sz w:val="22"/>
                <w:szCs w:val="22"/>
              </w:rPr>
              <w:t>МВД России</w:t>
            </w:r>
          </w:p>
        </w:tc>
      </w:tr>
      <w:tr w:rsidR="006B7761" w:rsidRPr="00F97E20" w:rsidTr="00EF509D">
        <w:trPr>
          <w:cantSplit/>
          <w:jc w:val="center"/>
        </w:trPr>
        <w:tc>
          <w:tcPr>
            <w:tcW w:w="10718" w:type="dxa"/>
            <w:gridSpan w:val="6"/>
          </w:tcPr>
          <w:p w:rsidR="006B7761" w:rsidRPr="00F97E20" w:rsidRDefault="006B7761" w:rsidP="00E41D5B">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Денежные средства и драгоценные металлы, находящиеся на счетах и во вкладах в банках</w:t>
            </w:r>
          </w:p>
        </w:tc>
      </w:tr>
      <w:tr w:rsidR="006B7761" w:rsidRPr="00936882" w:rsidTr="00EF509D">
        <w:trPr>
          <w:cantSplit/>
          <w:trHeight w:val="1431"/>
          <w:jc w:val="center"/>
        </w:trPr>
        <w:tc>
          <w:tcPr>
            <w:tcW w:w="704"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lastRenderedPageBreak/>
              <w:t>1</w:t>
            </w:r>
          </w:p>
        </w:tc>
        <w:tc>
          <w:tcPr>
            <w:tcW w:w="2126"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ИЛЮХИН ДЕНИС ВИТАЛЬЕВИЧ</w:t>
            </w:r>
          </w:p>
        </w:tc>
        <w:tc>
          <w:tcPr>
            <w:tcW w:w="2127" w:type="dxa"/>
          </w:tcPr>
          <w:p w:rsidR="006B7761" w:rsidRPr="005F415F" w:rsidRDefault="006B7761" w:rsidP="00BC26D4">
            <w:pPr>
              <w:pStyle w:val="14007"/>
              <w:shd w:val="clear" w:color="auto" w:fill="FFFFFF" w:themeFill="background1"/>
              <w:spacing w:line="240" w:lineRule="auto"/>
              <w:ind w:right="0" w:firstLine="0"/>
              <w:jc w:val="left"/>
              <w:rPr>
                <w:color w:val="000000" w:themeColor="text1"/>
                <w:sz w:val="22"/>
                <w:szCs w:val="22"/>
              </w:rPr>
            </w:pPr>
            <w:r w:rsidRPr="005F415F">
              <w:rPr>
                <w:sz w:val="20"/>
              </w:rPr>
              <w:t>Политическая партия КОММУНИСТИЧЕСКАЯ ПАРТИЯ КОММУНИСТЫ РОССИИ</w:t>
            </w:r>
          </w:p>
        </w:tc>
        <w:tc>
          <w:tcPr>
            <w:tcW w:w="2388"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9 счетов (общая сумма остатка 2</w:t>
            </w:r>
            <w:r w:rsidRPr="00936882">
              <w:rPr>
                <w:sz w:val="22"/>
                <w:szCs w:val="22"/>
                <w:lang w:val="en-US"/>
              </w:rPr>
              <w:t> </w:t>
            </w:r>
            <w:r w:rsidRPr="00936882">
              <w:rPr>
                <w:sz w:val="22"/>
                <w:szCs w:val="22"/>
              </w:rPr>
              <w:t>672,48 руб.)</w:t>
            </w:r>
          </w:p>
        </w:tc>
        <w:tc>
          <w:tcPr>
            <w:tcW w:w="1722" w:type="dxa"/>
          </w:tcPr>
          <w:p w:rsidR="006B7761" w:rsidRPr="007F0643" w:rsidRDefault="006B7761" w:rsidP="00BC26D4">
            <w:pPr>
              <w:pStyle w:val="14007"/>
              <w:shd w:val="clear" w:color="auto" w:fill="FFFFFF" w:themeFill="background1"/>
              <w:spacing w:line="240" w:lineRule="auto"/>
              <w:ind w:right="0" w:firstLine="0"/>
              <w:jc w:val="left"/>
              <w:rPr>
                <w:sz w:val="22"/>
                <w:szCs w:val="22"/>
              </w:rPr>
            </w:pPr>
            <w:r w:rsidRPr="00936882">
              <w:rPr>
                <w:sz w:val="22"/>
                <w:szCs w:val="22"/>
              </w:rPr>
              <w:t>не соответствует</w:t>
            </w:r>
          </w:p>
          <w:p w:rsidR="006B7761" w:rsidRPr="007F0643" w:rsidRDefault="006B7761" w:rsidP="00BC26D4">
            <w:pPr>
              <w:pStyle w:val="14007"/>
              <w:shd w:val="clear" w:color="auto" w:fill="FFFFFF" w:themeFill="background1"/>
              <w:spacing w:line="240" w:lineRule="auto"/>
              <w:ind w:right="0" w:firstLine="0"/>
              <w:jc w:val="left"/>
              <w:rPr>
                <w:sz w:val="22"/>
                <w:szCs w:val="22"/>
              </w:rPr>
            </w:pPr>
          </w:p>
        </w:tc>
        <w:tc>
          <w:tcPr>
            <w:tcW w:w="1651" w:type="dxa"/>
          </w:tcPr>
          <w:p w:rsidR="006B7761" w:rsidRPr="002205FF" w:rsidRDefault="006B7761" w:rsidP="00BC26D4">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936882" w:rsidTr="00EF509D">
        <w:trPr>
          <w:cantSplit/>
          <w:trHeight w:val="1112"/>
          <w:jc w:val="center"/>
        </w:trPr>
        <w:tc>
          <w:tcPr>
            <w:tcW w:w="704"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2126"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МАКОСЕЕВ АЛЕКСЕЙ ВЛАДИМИРОВИЧ</w:t>
            </w:r>
          </w:p>
        </w:tc>
        <w:tc>
          <w:tcPr>
            <w:tcW w:w="2127" w:type="dxa"/>
          </w:tcPr>
          <w:p w:rsidR="006B7761" w:rsidRPr="007F5BCD" w:rsidRDefault="006B7761" w:rsidP="00BC26D4">
            <w:pPr>
              <w:pStyle w:val="14007"/>
              <w:shd w:val="clear" w:color="auto" w:fill="FFFFFF" w:themeFill="background1"/>
              <w:spacing w:line="240" w:lineRule="auto"/>
              <w:ind w:right="0" w:firstLine="0"/>
              <w:jc w:val="left"/>
              <w:rPr>
                <w:color w:val="000000" w:themeColor="text1"/>
                <w:sz w:val="22"/>
                <w:szCs w:val="22"/>
              </w:rPr>
            </w:pPr>
            <w:r w:rsidRPr="007F5BCD">
              <w:rPr>
                <w:sz w:val="22"/>
                <w:szCs w:val="22"/>
              </w:rPr>
              <w:t>Политическая партия «Российская экологическая партия «Зеленые»</w:t>
            </w:r>
          </w:p>
        </w:tc>
        <w:tc>
          <w:tcPr>
            <w:tcW w:w="2388"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1 счет (общая сумма остатка 17</w:t>
            </w:r>
            <w:r w:rsidRPr="00936882">
              <w:rPr>
                <w:sz w:val="22"/>
                <w:szCs w:val="22"/>
                <w:lang w:val="en-US"/>
              </w:rPr>
              <w:t> </w:t>
            </w:r>
            <w:r w:rsidRPr="00936882">
              <w:rPr>
                <w:sz w:val="22"/>
                <w:szCs w:val="22"/>
              </w:rPr>
              <w:t>277,22 руб.)</w:t>
            </w:r>
          </w:p>
        </w:tc>
        <w:tc>
          <w:tcPr>
            <w:tcW w:w="1722" w:type="dxa"/>
          </w:tcPr>
          <w:p w:rsidR="006B7761" w:rsidRPr="007F0643" w:rsidRDefault="006B7761" w:rsidP="00BC26D4">
            <w:pPr>
              <w:pStyle w:val="14007"/>
              <w:shd w:val="clear" w:color="auto" w:fill="FFFFFF" w:themeFill="background1"/>
              <w:spacing w:line="240" w:lineRule="auto"/>
              <w:ind w:right="0" w:firstLine="0"/>
              <w:jc w:val="left"/>
              <w:rPr>
                <w:sz w:val="22"/>
                <w:szCs w:val="22"/>
              </w:rPr>
            </w:pPr>
            <w:r w:rsidRPr="00936882">
              <w:rPr>
                <w:sz w:val="22"/>
                <w:szCs w:val="22"/>
              </w:rPr>
              <w:t>не соответствует</w:t>
            </w:r>
          </w:p>
          <w:p w:rsidR="006B7761" w:rsidRPr="007F0643" w:rsidRDefault="006B7761" w:rsidP="00BC26D4">
            <w:pPr>
              <w:pStyle w:val="14007"/>
              <w:shd w:val="clear" w:color="auto" w:fill="FFFFFF" w:themeFill="background1"/>
              <w:spacing w:line="240" w:lineRule="auto"/>
              <w:ind w:right="0" w:firstLine="0"/>
              <w:jc w:val="left"/>
              <w:rPr>
                <w:sz w:val="22"/>
                <w:szCs w:val="22"/>
              </w:rPr>
            </w:pPr>
          </w:p>
        </w:tc>
        <w:tc>
          <w:tcPr>
            <w:tcW w:w="1651" w:type="dxa"/>
          </w:tcPr>
          <w:p w:rsidR="006B7761" w:rsidRPr="002205FF" w:rsidRDefault="006B7761" w:rsidP="00BC26D4">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936882" w:rsidTr="00EF509D">
        <w:trPr>
          <w:cantSplit/>
          <w:trHeight w:val="1426"/>
          <w:jc w:val="center"/>
        </w:trPr>
        <w:tc>
          <w:tcPr>
            <w:tcW w:w="704"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3</w:t>
            </w:r>
          </w:p>
        </w:tc>
        <w:tc>
          <w:tcPr>
            <w:tcW w:w="2126"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МОРОЗОВА ЮЛИЯ ВЛАДИМИРОВНА</w:t>
            </w:r>
          </w:p>
        </w:tc>
        <w:tc>
          <w:tcPr>
            <w:tcW w:w="2127" w:type="dxa"/>
          </w:tcPr>
          <w:p w:rsidR="006B7761" w:rsidRPr="007F5BCD" w:rsidRDefault="006B7761" w:rsidP="00BC26D4">
            <w:pPr>
              <w:pStyle w:val="14007"/>
              <w:shd w:val="clear" w:color="auto" w:fill="FFFFFF" w:themeFill="background1"/>
              <w:spacing w:line="240" w:lineRule="auto"/>
              <w:ind w:right="0" w:firstLine="0"/>
              <w:jc w:val="left"/>
              <w:rPr>
                <w:color w:val="000000" w:themeColor="text1"/>
                <w:sz w:val="22"/>
                <w:szCs w:val="22"/>
              </w:rPr>
            </w:pPr>
            <w:r w:rsidRPr="007F5BCD">
              <w:rPr>
                <w:sz w:val="22"/>
                <w:szCs w:val="22"/>
              </w:rPr>
              <w:t>Политическая партия «Российская объединенная демократическая партия «ЯБЛОКО»</w:t>
            </w:r>
          </w:p>
        </w:tc>
        <w:tc>
          <w:tcPr>
            <w:tcW w:w="2388"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2 счета (общая сумма остатка 3</w:t>
            </w:r>
            <w:r w:rsidRPr="00936882">
              <w:rPr>
                <w:sz w:val="22"/>
                <w:szCs w:val="22"/>
                <w:lang w:val="en-US"/>
              </w:rPr>
              <w:t> </w:t>
            </w:r>
            <w:r w:rsidRPr="00936882">
              <w:rPr>
                <w:sz w:val="22"/>
                <w:szCs w:val="22"/>
              </w:rPr>
              <w:t>533,03 руб.)</w:t>
            </w:r>
          </w:p>
        </w:tc>
        <w:tc>
          <w:tcPr>
            <w:tcW w:w="1722" w:type="dxa"/>
          </w:tcPr>
          <w:p w:rsidR="006B7761" w:rsidRPr="007F0643" w:rsidRDefault="006B7761" w:rsidP="00BC26D4">
            <w:pPr>
              <w:pStyle w:val="14007"/>
              <w:shd w:val="clear" w:color="auto" w:fill="FFFFFF" w:themeFill="background1"/>
              <w:spacing w:line="240" w:lineRule="auto"/>
              <w:ind w:right="0" w:firstLine="0"/>
              <w:jc w:val="left"/>
              <w:rPr>
                <w:sz w:val="22"/>
                <w:szCs w:val="22"/>
              </w:rPr>
            </w:pPr>
            <w:r w:rsidRPr="00936882">
              <w:rPr>
                <w:sz w:val="22"/>
                <w:szCs w:val="22"/>
              </w:rPr>
              <w:t>не соответствует</w:t>
            </w:r>
          </w:p>
          <w:p w:rsidR="006B7761" w:rsidRPr="007F0643" w:rsidRDefault="006B7761" w:rsidP="00BC26D4">
            <w:pPr>
              <w:pStyle w:val="14007"/>
              <w:shd w:val="clear" w:color="auto" w:fill="FFFFFF" w:themeFill="background1"/>
              <w:spacing w:line="240" w:lineRule="auto"/>
              <w:ind w:right="0" w:firstLine="0"/>
              <w:jc w:val="left"/>
              <w:rPr>
                <w:sz w:val="22"/>
                <w:szCs w:val="22"/>
              </w:rPr>
            </w:pPr>
          </w:p>
        </w:tc>
        <w:tc>
          <w:tcPr>
            <w:tcW w:w="1651" w:type="dxa"/>
          </w:tcPr>
          <w:p w:rsidR="006B7761" w:rsidRPr="002205FF" w:rsidRDefault="006B7761" w:rsidP="00BC26D4">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936882" w:rsidTr="00EF509D">
        <w:trPr>
          <w:cantSplit/>
          <w:trHeight w:val="1403"/>
          <w:jc w:val="center"/>
        </w:trPr>
        <w:tc>
          <w:tcPr>
            <w:tcW w:w="704"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4</w:t>
            </w:r>
          </w:p>
        </w:tc>
        <w:tc>
          <w:tcPr>
            <w:tcW w:w="2126"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ОГОЛЬЦОВ НИКОЛАЙ ВЛАДИМИРОВИЧ</w:t>
            </w:r>
          </w:p>
        </w:tc>
        <w:tc>
          <w:tcPr>
            <w:tcW w:w="2127" w:type="dxa"/>
          </w:tcPr>
          <w:p w:rsidR="006B7761" w:rsidRPr="007F5BCD" w:rsidRDefault="006B7761" w:rsidP="00BC26D4">
            <w:pPr>
              <w:pStyle w:val="14007"/>
              <w:shd w:val="clear" w:color="auto" w:fill="FFFFFF" w:themeFill="background1"/>
              <w:spacing w:line="240" w:lineRule="auto"/>
              <w:ind w:right="0" w:firstLine="0"/>
              <w:jc w:val="left"/>
              <w:rPr>
                <w:color w:val="000000" w:themeColor="text1"/>
                <w:sz w:val="22"/>
                <w:szCs w:val="22"/>
              </w:rPr>
            </w:pPr>
            <w:r w:rsidRPr="007F5BCD">
              <w:rPr>
                <w:sz w:val="22"/>
                <w:szCs w:val="22"/>
              </w:rPr>
              <w:t>Политическая партия «Российская партия пенсионеров за социальную</w:t>
            </w:r>
            <w:r>
              <w:rPr>
                <w:sz w:val="20"/>
              </w:rPr>
              <w:t xml:space="preserve"> </w:t>
            </w:r>
            <w:r w:rsidRPr="007F5BCD">
              <w:rPr>
                <w:sz w:val="22"/>
                <w:szCs w:val="22"/>
              </w:rPr>
              <w:t>справедливость»</w:t>
            </w:r>
          </w:p>
        </w:tc>
        <w:tc>
          <w:tcPr>
            <w:tcW w:w="2388" w:type="dxa"/>
            <w:vAlign w:val="center"/>
          </w:tcPr>
          <w:p w:rsidR="006B7761" w:rsidRPr="00936882" w:rsidRDefault="006B7761" w:rsidP="00BC26D4">
            <w:pPr>
              <w:pStyle w:val="14007"/>
              <w:shd w:val="clear" w:color="auto" w:fill="FFFFFF" w:themeFill="background1"/>
              <w:spacing w:line="240" w:lineRule="auto"/>
              <w:ind w:right="0" w:firstLine="0"/>
              <w:jc w:val="center"/>
              <w:rPr>
                <w:color w:val="000000" w:themeColor="text1"/>
                <w:sz w:val="22"/>
                <w:szCs w:val="22"/>
              </w:rPr>
            </w:pPr>
            <w:r w:rsidRPr="00936882">
              <w:rPr>
                <w:rFonts w:ascii="Aharoni" w:hAnsi="Aharoni" w:cs="Aharoni"/>
                <w:color w:val="000000" w:themeColor="text1"/>
                <w:sz w:val="22"/>
                <w:szCs w:val="22"/>
              </w:rPr>
              <w:t>—</w:t>
            </w:r>
          </w:p>
        </w:tc>
        <w:tc>
          <w:tcPr>
            <w:tcW w:w="1722" w:type="dxa"/>
          </w:tcPr>
          <w:p w:rsidR="006B7761" w:rsidRPr="007F0643" w:rsidRDefault="006B7761" w:rsidP="00BC26D4">
            <w:pPr>
              <w:pStyle w:val="14007"/>
              <w:shd w:val="clear" w:color="auto" w:fill="FFFFFF" w:themeFill="background1"/>
              <w:spacing w:line="240" w:lineRule="auto"/>
              <w:ind w:right="0" w:firstLine="0"/>
              <w:jc w:val="left"/>
              <w:rPr>
                <w:sz w:val="22"/>
                <w:szCs w:val="22"/>
              </w:rPr>
            </w:pPr>
            <w:r w:rsidRPr="00936882">
              <w:rPr>
                <w:sz w:val="22"/>
                <w:szCs w:val="22"/>
              </w:rPr>
              <w:t>не соответствует</w:t>
            </w:r>
          </w:p>
          <w:p w:rsidR="006B7761" w:rsidRPr="007F0643" w:rsidRDefault="006B7761" w:rsidP="00BC26D4">
            <w:pPr>
              <w:pStyle w:val="14007"/>
              <w:shd w:val="clear" w:color="auto" w:fill="FFFFFF" w:themeFill="background1"/>
              <w:spacing w:line="240" w:lineRule="auto"/>
              <w:ind w:right="0" w:firstLine="0"/>
              <w:jc w:val="left"/>
              <w:rPr>
                <w:sz w:val="22"/>
                <w:szCs w:val="22"/>
              </w:rPr>
            </w:pPr>
          </w:p>
        </w:tc>
        <w:tc>
          <w:tcPr>
            <w:tcW w:w="1651" w:type="dxa"/>
          </w:tcPr>
          <w:p w:rsidR="006B7761" w:rsidRPr="002205FF" w:rsidRDefault="006B7761" w:rsidP="00BC26D4">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936882" w:rsidTr="00EF509D">
        <w:trPr>
          <w:cantSplit/>
          <w:trHeight w:val="846"/>
          <w:jc w:val="center"/>
        </w:trPr>
        <w:tc>
          <w:tcPr>
            <w:tcW w:w="704"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5</w:t>
            </w:r>
          </w:p>
        </w:tc>
        <w:tc>
          <w:tcPr>
            <w:tcW w:w="2126" w:type="dxa"/>
          </w:tcPr>
          <w:p w:rsidR="006B7761" w:rsidRPr="00936882" w:rsidRDefault="006B7761" w:rsidP="00BC26D4">
            <w:pPr>
              <w:pStyle w:val="14007"/>
              <w:shd w:val="clear" w:color="auto" w:fill="FFFFFF" w:themeFill="background1"/>
              <w:spacing w:line="240" w:lineRule="auto"/>
              <w:ind w:right="0" w:firstLine="0"/>
              <w:jc w:val="left"/>
              <w:rPr>
                <w:sz w:val="22"/>
                <w:szCs w:val="22"/>
              </w:rPr>
            </w:pPr>
            <w:r w:rsidRPr="00936882">
              <w:rPr>
                <w:sz w:val="22"/>
                <w:szCs w:val="22"/>
              </w:rPr>
              <w:t>ШАТРОВ ДМИТРИЙ СЕРГЕЕВИЧ</w:t>
            </w:r>
          </w:p>
        </w:tc>
        <w:tc>
          <w:tcPr>
            <w:tcW w:w="2127" w:type="dxa"/>
          </w:tcPr>
          <w:p w:rsidR="006B7761" w:rsidRPr="00151959" w:rsidRDefault="006B7761" w:rsidP="00BC26D4">
            <w:pPr>
              <w:pStyle w:val="14007"/>
              <w:shd w:val="clear" w:color="auto" w:fill="FFFFFF" w:themeFill="background1"/>
              <w:spacing w:line="240" w:lineRule="auto"/>
              <w:ind w:right="0" w:firstLine="0"/>
              <w:jc w:val="left"/>
              <w:rPr>
                <w:color w:val="000000" w:themeColor="text1"/>
                <w:sz w:val="22"/>
                <w:szCs w:val="22"/>
              </w:rPr>
            </w:pPr>
            <w:r w:rsidRPr="00151959">
              <w:rPr>
                <w:sz w:val="20"/>
              </w:rPr>
              <w:t>ВСЕРОССИЙСКАЯ ПОЛИТИЧЕСКАЯ ПАРТИЯ «РОДИНА</w:t>
            </w:r>
            <w:r>
              <w:rPr>
                <w:sz w:val="20"/>
              </w:rPr>
              <w:t>»</w:t>
            </w:r>
          </w:p>
        </w:tc>
        <w:tc>
          <w:tcPr>
            <w:tcW w:w="2388"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11 счетов (общая сумма остатка 5</w:t>
            </w:r>
            <w:r w:rsidRPr="00936882">
              <w:rPr>
                <w:sz w:val="22"/>
                <w:szCs w:val="22"/>
                <w:lang w:val="en-US"/>
              </w:rPr>
              <w:t> </w:t>
            </w:r>
            <w:r w:rsidRPr="00936882">
              <w:rPr>
                <w:sz w:val="22"/>
                <w:szCs w:val="22"/>
              </w:rPr>
              <w:t>378,26 руб.).</w:t>
            </w:r>
          </w:p>
        </w:tc>
        <w:tc>
          <w:tcPr>
            <w:tcW w:w="1722" w:type="dxa"/>
          </w:tcPr>
          <w:p w:rsidR="006B7761" w:rsidRPr="007F0643" w:rsidRDefault="006B7761" w:rsidP="00BC26D4">
            <w:pPr>
              <w:pStyle w:val="14007"/>
              <w:shd w:val="clear" w:color="auto" w:fill="FFFFFF" w:themeFill="background1"/>
              <w:spacing w:line="240" w:lineRule="auto"/>
              <w:ind w:right="0" w:firstLine="0"/>
              <w:jc w:val="left"/>
              <w:rPr>
                <w:sz w:val="22"/>
                <w:szCs w:val="22"/>
              </w:rPr>
            </w:pPr>
            <w:r w:rsidRPr="00936882">
              <w:rPr>
                <w:sz w:val="22"/>
                <w:szCs w:val="22"/>
              </w:rPr>
              <w:t>не соответствует</w:t>
            </w:r>
          </w:p>
          <w:p w:rsidR="006B7761" w:rsidRPr="007F0643" w:rsidRDefault="006B7761" w:rsidP="00BC26D4">
            <w:pPr>
              <w:pStyle w:val="14007"/>
              <w:shd w:val="clear" w:color="auto" w:fill="FFFFFF" w:themeFill="background1"/>
              <w:spacing w:line="240" w:lineRule="auto"/>
              <w:ind w:right="0" w:firstLine="0"/>
              <w:jc w:val="left"/>
              <w:rPr>
                <w:sz w:val="22"/>
                <w:szCs w:val="22"/>
              </w:rPr>
            </w:pPr>
          </w:p>
        </w:tc>
        <w:tc>
          <w:tcPr>
            <w:tcW w:w="1651" w:type="dxa"/>
          </w:tcPr>
          <w:p w:rsidR="006B7761" w:rsidRPr="002205FF" w:rsidRDefault="006B7761" w:rsidP="00BC26D4">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F97E20" w:rsidTr="00EF509D">
        <w:trPr>
          <w:cantSplit/>
          <w:jc w:val="center"/>
        </w:trPr>
        <w:tc>
          <w:tcPr>
            <w:tcW w:w="10718" w:type="dxa"/>
            <w:gridSpan w:val="6"/>
          </w:tcPr>
          <w:p w:rsidR="006B7761" w:rsidRPr="00F97E20" w:rsidRDefault="006B7761" w:rsidP="00CC51F2">
            <w:pPr>
              <w:pStyle w:val="14007"/>
              <w:shd w:val="clear" w:color="auto" w:fill="FFFFFF" w:themeFill="background1"/>
              <w:spacing w:line="240" w:lineRule="auto"/>
              <w:ind w:right="0" w:firstLine="0"/>
              <w:jc w:val="center"/>
              <w:rPr>
                <w:color w:val="000000" w:themeColor="text1"/>
                <w:sz w:val="22"/>
                <w:szCs w:val="22"/>
              </w:rPr>
            </w:pPr>
            <w:r w:rsidRPr="00F97E20">
              <w:rPr>
                <w:color w:val="000000" w:themeColor="text1"/>
                <w:sz w:val="22"/>
                <w:szCs w:val="22"/>
              </w:rPr>
              <w:t>Акции, иные ценные бумаги и иное участие в коммерческих организациях</w:t>
            </w:r>
          </w:p>
        </w:tc>
      </w:tr>
      <w:tr w:rsidR="006B7761" w:rsidRPr="00936882" w:rsidTr="00EF509D">
        <w:trPr>
          <w:cantSplit/>
          <w:trHeight w:val="1571"/>
          <w:jc w:val="center"/>
        </w:trPr>
        <w:tc>
          <w:tcPr>
            <w:tcW w:w="704"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1</w:t>
            </w:r>
          </w:p>
        </w:tc>
        <w:tc>
          <w:tcPr>
            <w:tcW w:w="2126"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ШАТРОВ ДМИТРИЙ СЕРГЕЕВИЧ</w:t>
            </w:r>
          </w:p>
        </w:tc>
        <w:tc>
          <w:tcPr>
            <w:tcW w:w="2127" w:type="dxa"/>
          </w:tcPr>
          <w:p w:rsidR="006B7761" w:rsidRPr="00151959" w:rsidRDefault="006B7761" w:rsidP="00BC26D4">
            <w:pPr>
              <w:pStyle w:val="14007"/>
              <w:shd w:val="clear" w:color="auto" w:fill="FFFFFF" w:themeFill="background1"/>
              <w:spacing w:line="240" w:lineRule="auto"/>
              <w:ind w:right="0" w:firstLine="0"/>
              <w:jc w:val="left"/>
              <w:rPr>
                <w:color w:val="000000" w:themeColor="text1"/>
                <w:sz w:val="22"/>
                <w:szCs w:val="22"/>
              </w:rPr>
            </w:pPr>
            <w:r w:rsidRPr="00151959">
              <w:rPr>
                <w:sz w:val="20"/>
              </w:rPr>
              <w:t>ВСЕРОССИЙСКАЯ ПОЛИТИЧЕСКАЯ ПАРТИЯ «РОДИНА</w:t>
            </w:r>
            <w:r>
              <w:rPr>
                <w:sz w:val="20"/>
              </w:rPr>
              <w:t>»</w:t>
            </w:r>
          </w:p>
        </w:tc>
        <w:tc>
          <w:tcPr>
            <w:tcW w:w="2388" w:type="dxa"/>
            <w:vAlign w:val="center"/>
          </w:tcPr>
          <w:p w:rsidR="006B7761" w:rsidRPr="00936882" w:rsidRDefault="006B7761" w:rsidP="00BC26D4">
            <w:pPr>
              <w:pStyle w:val="14007"/>
              <w:shd w:val="clear" w:color="auto" w:fill="FFFFFF" w:themeFill="background1"/>
              <w:spacing w:line="240" w:lineRule="auto"/>
              <w:ind w:right="0" w:firstLine="0"/>
              <w:jc w:val="center"/>
              <w:rPr>
                <w:color w:val="000000" w:themeColor="text1"/>
                <w:sz w:val="22"/>
                <w:szCs w:val="22"/>
              </w:rPr>
            </w:pPr>
            <w:r w:rsidRPr="00936882">
              <w:rPr>
                <w:rFonts w:ascii="Aharoni" w:hAnsi="Aharoni" w:cs="Aharoni"/>
                <w:color w:val="000000" w:themeColor="text1"/>
                <w:sz w:val="22"/>
                <w:szCs w:val="22"/>
              </w:rPr>
              <w:t>—</w:t>
            </w:r>
          </w:p>
        </w:tc>
        <w:tc>
          <w:tcPr>
            <w:tcW w:w="1722" w:type="dxa"/>
          </w:tcPr>
          <w:p w:rsidR="006B7761" w:rsidRPr="00936882" w:rsidRDefault="006B7761" w:rsidP="00BC26D4">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не соответствуют сведения об акциях, иных ценных бумагах</w:t>
            </w:r>
          </w:p>
        </w:tc>
        <w:tc>
          <w:tcPr>
            <w:tcW w:w="1651" w:type="dxa"/>
          </w:tcPr>
          <w:p w:rsidR="006B7761" w:rsidRPr="002205FF" w:rsidRDefault="006B7761" w:rsidP="00BC26D4">
            <w:pPr>
              <w:pStyle w:val="14007"/>
              <w:shd w:val="clear" w:color="auto" w:fill="FFFFFF" w:themeFill="background1"/>
              <w:spacing w:line="240" w:lineRule="auto"/>
              <w:ind w:right="0" w:firstLine="0"/>
              <w:jc w:val="left"/>
              <w:rPr>
                <w:color w:val="000000" w:themeColor="text1"/>
                <w:sz w:val="22"/>
                <w:szCs w:val="22"/>
              </w:rPr>
            </w:pPr>
            <w:r w:rsidRPr="002205FF">
              <w:rPr>
                <w:color w:val="000000" w:themeColor="text1"/>
                <w:sz w:val="22"/>
                <w:szCs w:val="22"/>
              </w:rPr>
              <w:t>Банк России</w:t>
            </w:r>
          </w:p>
        </w:tc>
      </w:tr>
      <w:tr w:rsidR="006B7761" w:rsidRPr="00936882" w:rsidTr="00EF509D">
        <w:trPr>
          <w:cantSplit/>
          <w:trHeight w:val="1679"/>
          <w:jc w:val="center"/>
        </w:trPr>
        <w:tc>
          <w:tcPr>
            <w:tcW w:w="704" w:type="dxa"/>
          </w:tcPr>
          <w:p w:rsidR="006B7761" w:rsidRPr="00936882" w:rsidRDefault="006B7761" w:rsidP="003A0D85">
            <w:pPr>
              <w:pStyle w:val="14007"/>
              <w:shd w:val="clear" w:color="auto" w:fill="FFFFFF" w:themeFill="background1"/>
              <w:spacing w:line="240" w:lineRule="auto"/>
              <w:ind w:right="0" w:firstLine="0"/>
              <w:jc w:val="left"/>
              <w:rPr>
                <w:color w:val="000000" w:themeColor="text1"/>
                <w:sz w:val="22"/>
                <w:szCs w:val="22"/>
              </w:rPr>
            </w:pPr>
            <w:r>
              <w:rPr>
                <w:color w:val="000000" w:themeColor="text1"/>
                <w:sz w:val="22"/>
                <w:szCs w:val="22"/>
              </w:rPr>
              <w:t>2</w:t>
            </w:r>
          </w:p>
        </w:tc>
        <w:tc>
          <w:tcPr>
            <w:tcW w:w="2126" w:type="dxa"/>
          </w:tcPr>
          <w:p w:rsidR="006B7761" w:rsidRPr="00936882" w:rsidRDefault="006B7761" w:rsidP="003A0D85">
            <w:pPr>
              <w:pStyle w:val="14007"/>
              <w:shd w:val="clear" w:color="auto" w:fill="FFFFFF" w:themeFill="background1"/>
              <w:spacing w:line="240" w:lineRule="auto"/>
              <w:ind w:right="0" w:firstLine="0"/>
              <w:jc w:val="left"/>
              <w:rPr>
                <w:color w:val="000000" w:themeColor="text1"/>
                <w:sz w:val="22"/>
                <w:szCs w:val="22"/>
              </w:rPr>
            </w:pPr>
            <w:r w:rsidRPr="00936882">
              <w:rPr>
                <w:sz w:val="22"/>
                <w:szCs w:val="22"/>
              </w:rPr>
              <w:t>ШАТРОВ ДМИТРИЙ СЕРГЕЕВИЧ</w:t>
            </w:r>
          </w:p>
        </w:tc>
        <w:tc>
          <w:tcPr>
            <w:tcW w:w="2127" w:type="dxa"/>
          </w:tcPr>
          <w:p w:rsidR="006B7761" w:rsidRPr="00151959" w:rsidRDefault="006B7761" w:rsidP="003A0D85">
            <w:pPr>
              <w:pStyle w:val="14007"/>
              <w:shd w:val="clear" w:color="auto" w:fill="FFFFFF" w:themeFill="background1"/>
              <w:spacing w:line="240" w:lineRule="auto"/>
              <w:ind w:right="0" w:firstLine="0"/>
              <w:jc w:val="left"/>
              <w:rPr>
                <w:color w:val="000000" w:themeColor="text1"/>
                <w:sz w:val="22"/>
                <w:szCs w:val="22"/>
              </w:rPr>
            </w:pPr>
            <w:r w:rsidRPr="00151959">
              <w:rPr>
                <w:sz w:val="20"/>
              </w:rPr>
              <w:t>ВСЕРОССИЙСКАЯ ПОЛИТИЧЕСКАЯ ПАРТИЯ «РОДИНА</w:t>
            </w:r>
            <w:r>
              <w:rPr>
                <w:sz w:val="20"/>
              </w:rPr>
              <w:t>»</w:t>
            </w:r>
          </w:p>
        </w:tc>
        <w:tc>
          <w:tcPr>
            <w:tcW w:w="2388" w:type="dxa"/>
            <w:vAlign w:val="center"/>
          </w:tcPr>
          <w:p w:rsidR="006B7761" w:rsidRPr="00936882" w:rsidRDefault="006B7761" w:rsidP="003A0D85">
            <w:pPr>
              <w:pStyle w:val="14007"/>
              <w:shd w:val="clear" w:color="auto" w:fill="FFFFFF" w:themeFill="background1"/>
              <w:spacing w:line="240" w:lineRule="auto"/>
              <w:ind w:right="0" w:firstLine="0"/>
              <w:jc w:val="center"/>
              <w:rPr>
                <w:color w:val="000000" w:themeColor="text1"/>
                <w:sz w:val="22"/>
                <w:szCs w:val="22"/>
              </w:rPr>
            </w:pPr>
            <w:r w:rsidRPr="00936882">
              <w:rPr>
                <w:rFonts w:ascii="Aharoni" w:hAnsi="Aharoni" w:cs="Aharoni"/>
                <w:color w:val="000000" w:themeColor="text1"/>
                <w:sz w:val="22"/>
                <w:szCs w:val="22"/>
              </w:rPr>
              <w:t>—</w:t>
            </w:r>
          </w:p>
        </w:tc>
        <w:tc>
          <w:tcPr>
            <w:tcW w:w="1722" w:type="dxa"/>
          </w:tcPr>
          <w:p w:rsidR="006B7761" w:rsidRPr="00936882" w:rsidRDefault="006B7761" w:rsidP="00936882">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rPr>
              <w:t xml:space="preserve">не соответствуют </w:t>
            </w:r>
            <w:r w:rsidRPr="00936882">
              <w:rPr>
                <w:color w:val="000000"/>
                <w:sz w:val="22"/>
                <w:szCs w:val="22"/>
              </w:rPr>
              <w:t>сведения об участии в коммерческих организациях</w:t>
            </w:r>
            <w:r w:rsidRPr="00936882">
              <w:rPr>
                <w:sz w:val="22"/>
                <w:szCs w:val="22"/>
                <w:lang w:eastAsia="en-US"/>
              </w:rPr>
              <w:t xml:space="preserve"> </w:t>
            </w:r>
          </w:p>
        </w:tc>
        <w:tc>
          <w:tcPr>
            <w:tcW w:w="1651" w:type="dxa"/>
          </w:tcPr>
          <w:p w:rsidR="006B7761" w:rsidRPr="00936882" w:rsidRDefault="006B7761" w:rsidP="003A0D85">
            <w:pPr>
              <w:pStyle w:val="14007"/>
              <w:shd w:val="clear" w:color="auto" w:fill="FFFFFF" w:themeFill="background1"/>
              <w:spacing w:line="240" w:lineRule="auto"/>
              <w:ind w:right="0" w:firstLine="0"/>
              <w:jc w:val="left"/>
              <w:rPr>
                <w:color w:val="000000" w:themeColor="text1"/>
                <w:sz w:val="22"/>
                <w:szCs w:val="22"/>
                <w:lang w:eastAsia="en-US"/>
              </w:rPr>
            </w:pPr>
            <w:r w:rsidRPr="00936882">
              <w:rPr>
                <w:sz w:val="22"/>
                <w:szCs w:val="22"/>
                <w:lang w:eastAsia="en-US"/>
              </w:rPr>
              <w:t>УФНС России по Тульской области</w:t>
            </w:r>
          </w:p>
        </w:tc>
      </w:tr>
    </w:tbl>
    <w:p w:rsidR="006B7761" w:rsidRPr="00AE0AEA" w:rsidRDefault="006B7761" w:rsidP="00AE0AEA">
      <w:pPr>
        <w:widowControl w:val="0"/>
        <w:tabs>
          <w:tab w:val="num" w:pos="142"/>
        </w:tabs>
        <w:jc w:val="both"/>
      </w:pPr>
    </w:p>
    <w:p w:rsidR="006B7761" w:rsidRPr="001C34A2" w:rsidRDefault="006B7761" w:rsidP="001C34A2">
      <w:bookmarkStart w:id="0" w:name="_GoBack"/>
      <w:bookmarkEnd w:id="0"/>
    </w:p>
    <w:sectPr w:rsidR="006B7761" w:rsidRPr="001C34A2" w:rsidSect="003D090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haroni">
    <w:altName w:val="Segoe UI Semibold"/>
    <w:charset w:val="00"/>
    <w:family w:val="auto"/>
    <w:pitch w:val="variable"/>
    <w:sig w:usb0="00000000"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1" w:dllVersion="512" w:checkStyle="0"/>
  <w:proofState w:grammar="clean"/>
  <w:defaultTabStop w:val="708"/>
  <w:characterSpacingControl w:val="doNotCompress"/>
  <w:compat>
    <w:compatSetting w:name="compatibilityMode" w:uri="http://schemas.microsoft.com/office/word" w:val="12"/>
  </w:compat>
  <w:rsids>
    <w:rsidRoot w:val="003D090D"/>
    <w:rsid w:val="0004302E"/>
    <w:rsid w:val="00091401"/>
    <w:rsid w:val="001C34A2"/>
    <w:rsid w:val="00243221"/>
    <w:rsid w:val="0025133F"/>
    <w:rsid w:val="0033018F"/>
    <w:rsid w:val="003D090D"/>
    <w:rsid w:val="0044446C"/>
    <w:rsid w:val="004E4A62"/>
    <w:rsid w:val="00553AA0"/>
    <w:rsid w:val="00595A02"/>
    <w:rsid w:val="006B7761"/>
    <w:rsid w:val="00727EB8"/>
    <w:rsid w:val="00765429"/>
    <w:rsid w:val="00777841"/>
    <w:rsid w:val="00807380"/>
    <w:rsid w:val="008C09C5"/>
    <w:rsid w:val="0097184D"/>
    <w:rsid w:val="009F48C4"/>
    <w:rsid w:val="00A22E7B"/>
    <w:rsid w:val="00A23DD1"/>
    <w:rsid w:val="00BE110E"/>
    <w:rsid w:val="00C76735"/>
    <w:rsid w:val="00F3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5DD2"/>
  <w15:docId w15:val="{7361E1C9-023A-436B-84FA-6F8C9C1B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paragraph" w:customStyle="1" w:styleId="14007">
    <w:name w:val="Стиль 14 пт По ширине Справа:  007 см Междустр.интервал:  полут..."/>
    <w:basedOn w:val="a"/>
    <w:rsid w:val="006B7761"/>
    <w:pPr>
      <w:spacing w:after="0" w:line="360" w:lineRule="auto"/>
      <w:ind w:right="40" w:firstLine="567"/>
      <w:jc w:val="both"/>
    </w:pPr>
    <w:rPr>
      <w:rFonts w:eastAsia="Times New Roman"/>
      <w:sz w:val="28"/>
      <w:szCs w:val="20"/>
      <w:lang w:eastAsia="ru-RU"/>
    </w:rPr>
  </w:style>
  <w:style w:type="paragraph" w:styleId="21">
    <w:name w:val="Body Text 2"/>
    <w:basedOn w:val="a"/>
    <w:link w:val="22"/>
    <w:uiPriority w:val="99"/>
    <w:rsid w:val="006B7761"/>
    <w:pPr>
      <w:widowControl w:val="0"/>
      <w:spacing w:after="0" w:line="240" w:lineRule="auto"/>
      <w:jc w:val="both"/>
    </w:pPr>
    <w:rPr>
      <w:rFonts w:eastAsia="Times New Roman"/>
      <w:sz w:val="20"/>
      <w:szCs w:val="20"/>
      <w:lang w:eastAsia="ru-RU"/>
    </w:rPr>
  </w:style>
  <w:style w:type="character" w:customStyle="1" w:styleId="22">
    <w:name w:val="Основной текст 2 Знак"/>
    <w:basedOn w:val="a0"/>
    <w:link w:val="21"/>
    <w:uiPriority w:val="99"/>
    <w:rsid w:val="006B7761"/>
    <w:rPr>
      <w:rFonts w:eastAsia="Times New Roman"/>
    </w:rPr>
  </w:style>
  <w:style w:type="paragraph" w:styleId="31">
    <w:name w:val="Body Text Indent 3"/>
    <w:basedOn w:val="a"/>
    <w:link w:val="32"/>
    <w:rsid w:val="006B7761"/>
    <w:pPr>
      <w:shd w:val="clear" w:color="auto" w:fill="FFFFFF"/>
      <w:tabs>
        <w:tab w:val="left" w:pos="993"/>
      </w:tabs>
      <w:autoSpaceDE w:val="0"/>
      <w:autoSpaceDN w:val="0"/>
      <w:spacing w:after="0" w:line="360" w:lineRule="auto"/>
      <w:ind w:right="28" w:firstLine="567"/>
      <w:jc w:val="both"/>
    </w:pPr>
    <w:rPr>
      <w:rFonts w:eastAsia="Times New Roman"/>
      <w:color w:val="000000"/>
      <w:sz w:val="28"/>
      <w:lang w:eastAsia="ru-RU"/>
    </w:rPr>
  </w:style>
  <w:style w:type="character" w:customStyle="1" w:styleId="32">
    <w:name w:val="Основной текст с отступом 3 Знак"/>
    <w:basedOn w:val="a0"/>
    <w:link w:val="31"/>
    <w:rsid w:val="006B7761"/>
    <w:rPr>
      <w:rFonts w:eastAsia="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482">
      <w:bodyDiv w:val="1"/>
      <w:marLeft w:val="0"/>
      <w:marRight w:val="0"/>
      <w:marTop w:val="0"/>
      <w:marBottom w:val="0"/>
      <w:divBdr>
        <w:top w:val="none" w:sz="0" w:space="0" w:color="auto"/>
        <w:left w:val="none" w:sz="0" w:space="0" w:color="auto"/>
        <w:bottom w:val="none" w:sz="0" w:space="0" w:color="auto"/>
        <w:right w:val="none" w:sz="0" w:space="0" w:color="auto"/>
      </w:divBdr>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2017-05-15T04:35:00Z</dcterms:created>
  <dcterms:modified xsi:type="dcterms:W3CDTF">2021-11-12T08:12:00Z</dcterms:modified>
</cp:coreProperties>
</file>