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AD" w:rsidRPr="0076047B" w:rsidRDefault="00021CAD" w:rsidP="00021CA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6047B">
        <w:rPr>
          <w:b/>
        </w:rPr>
        <w:t>Комитет по туризму Саратовской области</w:t>
      </w: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06"/>
        <w:gridCol w:w="1196"/>
        <w:gridCol w:w="1212"/>
        <w:gridCol w:w="1056"/>
        <w:gridCol w:w="1134"/>
        <w:gridCol w:w="1134"/>
        <w:gridCol w:w="1417"/>
        <w:gridCol w:w="1134"/>
        <w:gridCol w:w="851"/>
        <w:gridCol w:w="1701"/>
        <w:gridCol w:w="2508"/>
      </w:tblGrid>
      <w:tr w:rsidR="00021CAD" w:rsidRPr="0076047B" w:rsidTr="00052105">
        <w:trPr>
          <w:tblCellSpacing w:w="5" w:type="nil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расходах</w:t>
            </w:r>
          </w:p>
          <w:p w:rsidR="00021CAD" w:rsidRPr="0076047B" w:rsidRDefault="00021CAD" w:rsidP="00021C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 об и</w:t>
            </w:r>
            <w:r>
              <w:rPr>
                <w:sz w:val="18"/>
                <w:szCs w:val="18"/>
              </w:rPr>
              <w:t>сточниках    получения средств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21CAD" w:rsidRPr="0076047B" w:rsidTr="0005210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Деклариро-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ванный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годовой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доход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Транспортные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средства,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принадлежащие на праве собствен-ности (вид, марка)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21CAD" w:rsidRPr="0076047B" w:rsidTr="0005210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 Вид 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Вид     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собствен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Страна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распо-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 Вид 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Страна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распо-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21CAD" w:rsidRPr="0076047B" w:rsidTr="000521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Бородянская Виктория Валериевна, председатель комитета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1556116,06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легковые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  <w:lang w:val="en-US"/>
              </w:rPr>
              <w:t>Nissan</w:t>
            </w:r>
            <w:r w:rsidRPr="0076047B">
              <w:rPr>
                <w:sz w:val="18"/>
                <w:szCs w:val="18"/>
              </w:rPr>
              <w:t xml:space="preserve"> </w:t>
            </w:r>
            <w:r w:rsidRPr="0076047B">
              <w:rPr>
                <w:sz w:val="18"/>
                <w:szCs w:val="18"/>
                <w:lang w:val="en-US"/>
              </w:rPr>
              <w:t>Almera</w:t>
            </w:r>
            <w:r w:rsidRPr="0076047B">
              <w:rPr>
                <w:sz w:val="18"/>
                <w:szCs w:val="18"/>
              </w:rPr>
              <w:t>,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6047B">
              <w:rPr>
                <w:sz w:val="18"/>
                <w:szCs w:val="18"/>
                <w:lang w:val="en-US"/>
              </w:rPr>
              <w:t>HYUNDAY TUCSON II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021CAD" w:rsidRPr="0076047B" w:rsidTr="000521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Демянюк Екатерина Юрьевна, заместитель председателя комитета по туризму Саратовской области – начальник отдела государственного регулирования туристской деятельности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  <w:lang w:val="en-US"/>
              </w:rPr>
              <w:t>867598</w:t>
            </w:r>
            <w:r w:rsidRPr="0076047B">
              <w:rPr>
                <w:sz w:val="18"/>
                <w:szCs w:val="18"/>
              </w:rPr>
              <w:t>,41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 с холодной пристройкой, хозяйственными строениями сооружениями: дущ, сарай, уборная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 xml:space="preserve">альная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lastRenderedPageBreak/>
              <w:t>600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31,6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легковой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  <w:lang w:val="en-US"/>
              </w:rPr>
              <w:t>Suzuki</w:t>
            </w:r>
            <w:r w:rsidRPr="0076047B">
              <w:rPr>
                <w:sz w:val="18"/>
                <w:szCs w:val="18"/>
              </w:rPr>
              <w:t xml:space="preserve"> </w:t>
            </w:r>
            <w:r w:rsidRPr="0076047B">
              <w:rPr>
                <w:sz w:val="18"/>
                <w:szCs w:val="18"/>
                <w:lang w:val="en-US"/>
              </w:rPr>
              <w:t>SX</w:t>
            </w:r>
            <w:r w:rsidRPr="0076047B">
              <w:rPr>
                <w:sz w:val="18"/>
                <w:szCs w:val="18"/>
              </w:rPr>
              <w:t xml:space="preserve">4 </w:t>
            </w:r>
            <w:r w:rsidRPr="0076047B">
              <w:rPr>
                <w:sz w:val="18"/>
                <w:szCs w:val="18"/>
                <w:lang w:val="en-US"/>
              </w:rPr>
              <w:t>HATCHBACK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jc w:val="center"/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021CAD" w:rsidRPr="0076047B" w:rsidTr="0005210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602000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Гараж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Нежилое двухэтажное здание трансформа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торной подстанции с одноэтажной пристройкой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Индивиду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альная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1033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58,6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159,5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89,4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Квартира 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64,4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легковые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УАЗ 452 В,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 </w:t>
            </w:r>
            <w:r w:rsidRPr="0076047B">
              <w:rPr>
                <w:sz w:val="18"/>
                <w:szCs w:val="18"/>
                <w:lang w:val="en-US"/>
              </w:rPr>
              <w:t>Hyundai</w:t>
            </w:r>
            <w:r w:rsidRPr="0076047B">
              <w:rPr>
                <w:sz w:val="18"/>
                <w:szCs w:val="18"/>
              </w:rPr>
              <w:t xml:space="preserve"> </w:t>
            </w:r>
            <w:r w:rsidRPr="0076047B">
              <w:rPr>
                <w:sz w:val="18"/>
                <w:szCs w:val="18"/>
                <w:lang w:val="en-US"/>
              </w:rPr>
              <w:t>IX</w:t>
            </w:r>
            <w:r w:rsidRPr="0076047B">
              <w:rPr>
                <w:sz w:val="18"/>
                <w:szCs w:val="18"/>
              </w:rPr>
              <w:t>35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021CAD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Сельскохозяйственная техника</w:t>
            </w:r>
            <w:r w:rsidRPr="00021CAD">
              <w:rPr>
                <w:sz w:val="18"/>
                <w:szCs w:val="18"/>
              </w:rPr>
              <w:t>: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трактор гусеничный </w:t>
            </w:r>
            <w:proofErr w:type="gramStart"/>
            <w:r w:rsidRPr="0076047B">
              <w:rPr>
                <w:sz w:val="18"/>
                <w:szCs w:val="18"/>
              </w:rPr>
              <w:t>Казахстанец  ДТ</w:t>
            </w:r>
            <w:proofErr w:type="gramEnd"/>
            <w:r w:rsidRPr="0076047B">
              <w:rPr>
                <w:sz w:val="18"/>
                <w:szCs w:val="18"/>
              </w:rPr>
              <w:t xml:space="preserve"> 75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Водный транспорт</w:t>
            </w:r>
            <w:r w:rsidRPr="00021CAD">
              <w:rPr>
                <w:sz w:val="18"/>
                <w:szCs w:val="18"/>
              </w:rPr>
              <w:t>: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Мотолодка </w:t>
            </w:r>
            <w:r w:rsidRPr="0076047B">
              <w:rPr>
                <w:sz w:val="18"/>
                <w:szCs w:val="18"/>
                <w:lang w:val="en-US"/>
              </w:rPr>
              <w:t>Grizzli</w:t>
            </w:r>
            <w:r w:rsidRPr="0076047B">
              <w:rPr>
                <w:sz w:val="18"/>
                <w:szCs w:val="18"/>
              </w:rPr>
              <w:t>-580 НТ,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Иные транспортные средства: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лодочный мотор Сузуки </w:t>
            </w:r>
            <w:r w:rsidRPr="0076047B">
              <w:rPr>
                <w:sz w:val="18"/>
                <w:szCs w:val="18"/>
                <w:lang w:val="en-US"/>
              </w:rPr>
              <w:t>DF</w:t>
            </w:r>
            <w:r w:rsidRPr="0076047B">
              <w:rPr>
                <w:sz w:val="18"/>
                <w:szCs w:val="18"/>
              </w:rPr>
              <w:t>115</w:t>
            </w:r>
            <w:r w:rsidRPr="0076047B">
              <w:rPr>
                <w:sz w:val="18"/>
                <w:szCs w:val="18"/>
                <w:lang w:val="en-US"/>
              </w:rPr>
              <w:t>TL</w:t>
            </w:r>
            <w:r w:rsidRPr="0076047B">
              <w:rPr>
                <w:sz w:val="18"/>
                <w:szCs w:val="18"/>
              </w:rPr>
              <w:t>,</w:t>
            </w:r>
          </w:p>
          <w:p w:rsidR="00021CAD" w:rsidRPr="0076047B" w:rsidRDefault="00021CAD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прицеп легковой ТТ103</w:t>
            </w:r>
            <w:r w:rsidRPr="0076047B">
              <w:rPr>
                <w:sz w:val="18"/>
                <w:szCs w:val="18"/>
                <w:lang w:val="en-US"/>
              </w:rPr>
              <w:t>L</w:t>
            </w:r>
            <w:r w:rsidRPr="007604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AD" w:rsidRPr="0076047B" w:rsidRDefault="00021CAD" w:rsidP="00052105">
            <w:pPr>
              <w:jc w:val="center"/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1CA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6590"/>
  <w15:docId w15:val="{DB5A5373-F1DE-4FBA-A96E-DDB466D6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2021-06-07T06:09:00Z</dcterms:created>
  <dcterms:modified xsi:type="dcterms:W3CDTF">2021-06-07T06:09:00Z</dcterms:modified>
</cp:coreProperties>
</file>