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A4" w:rsidRPr="00412EA4" w:rsidRDefault="00412EA4" w:rsidP="00412EA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2EA4">
        <w:rPr>
          <w:rFonts w:ascii="Times New Roman" w:eastAsia="Times New Roman" w:hAnsi="Times New Roman" w:cs="Times New Roman"/>
          <w:lang w:eastAsia="ru-RU"/>
        </w:rPr>
        <w:t>Сведения о доходах, расходах,  имуществе и  обязательствах имущественного характера</w:t>
      </w:r>
    </w:p>
    <w:p w:rsidR="00412EA4" w:rsidRPr="00412EA4" w:rsidRDefault="00E70B18" w:rsidP="00412EA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Главы </w:t>
      </w:r>
      <w:r w:rsidR="00412EA4" w:rsidRPr="00412EA4">
        <w:rPr>
          <w:rFonts w:ascii="Times New Roman" w:eastAsia="Times New Roman" w:hAnsi="Times New Roman" w:cs="Times New Roman"/>
          <w:lang w:eastAsia="ru-RU"/>
        </w:rPr>
        <w:t xml:space="preserve">муниципального района Приволжский Самарской области </w:t>
      </w:r>
      <w:r>
        <w:rPr>
          <w:rFonts w:ascii="Times New Roman" w:eastAsia="Times New Roman" w:hAnsi="Times New Roman" w:cs="Times New Roman"/>
          <w:lang w:eastAsia="ru-RU"/>
        </w:rPr>
        <w:t>и членов его семьи</w:t>
      </w:r>
      <w:bookmarkStart w:id="0" w:name="_GoBack"/>
      <w:bookmarkEnd w:id="0"/>
    </w:p>
    <w:p w:rsidR="00412EA4" w:rsidRPr="00412EA4" w:rsidRDefault="00412EA4" w:rsidP="00412EA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2EA4">
        <w:rPr>
          <w:rFonts w:ascii="Times New Roman" w:eastAsia="Times New Roman" w:hAnsi="Times New Roman" w:cs="Times New Roman"/>
          <w:lang w:eastAsia="ru-RU"/>
        </w:rPr>
        <w:t>за период с 1 января  по 31 декабря 2019 года.</w:t>
      </w:r>
    </w:p>
    <w:p w:rsidR="00412EA4" w:rsidRPr="00412EA4" w:rsidRDefault="00412EA4" w:rsidP="00412EA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2126"/>
        <w:gridCol w:w="1560"/>
        <w:gridCol w:w="992"/>
        <w:gridCol w:w="850"/>
        <w:gridCol w:w="1134"/>
        <w:gridCol w:w="709"/>
        <w:gridCol w:w="851"/>
        <w:gridCol w:w="1417"/>
        <w:gridCol w:w="1134"/>
        <w:gridCol w:w="1494"/>
      </w:tblGrid>
      <w:tr w:rsidR="00412EA4" w:rsidRPr="00412EA4" w:rsidTr="000C3E48">
        <w:trPr>
          <w:trHeight w:val="270"/>
        </w:trPr>
        <w:tc>
          <w:tcPr>
            <w:tcW w:w="534" w:type="dxa"/>
            <w:vMerge w:val="restart"/>
          </w:tcPr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EA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42" w:type="dxa"/>
            <w:vMerge w:val="restart"/>
          </w:tcPr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EA4">
              <w:rPr>
                <w:rFonts w:ascii="Times New Roman" w:hAnsi="Times New Roman" w:cs="Times New Roman"/>
                <w:sz w:val="18"/>
                <w:szCs w:val="18"/>
              </w:rPr>
              <w:t>ФИО, чьи сведения размещаются</w:t>
            </w:r>
          </w:p>
        </w:tc>
        <w:tc>
          <w:tcPr>
            <w:tcW w:w="1843" w:type="dxa"/>
            <w:vMerge w:val="restart"/>
          </w:tcPr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EA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528" w:type="dxa"/>
            <w:gridSpan w:val="4"/>
          </w:tcPr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EA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</w:tcPr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EA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</w:tcPr>
          <w:p w:rsidR="00412EA4" w:rsidRPr="00412EA4" w:rsidRDefault="00412EA4" w:rsidP="00412EA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12EA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extDirection w:val="btLr"/>
          </w:tcPr>
          <w:p w:rsidR="00412EA4" w:rsidRPr="00412EA4" w:rsidRDefault="00412EA4" w:rsidP="00412EA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12EA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94" w:type="dxa"/>
            <w:vMerge w:val="restart"/>
            <w:textDirection w:val="btLr"/>
          </w:tcPr>
          <w:p w:rsidR="00412EA4" w:rsidRPr="00412EA4" w:rsidRDefault="00412EA4" w:rsidP="00412EA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12EA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12EA4" w:rsidRPr="00412EA4" w:rsidTr="000C3E48">
        <w:trPr>
          <w:cantSplit/>
          <w:trHeight w:val="2139"/>
        </w:trPr>
        <w:tc>
          <w:tcPr>
            <w:tcW w:w="534" w:type="dxa"/>
            <w:vMerge/>
          </w:tcPr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extDirection w:val="btLr"/>
          </w:tcPr>
          <w:p w:rsidR="00412EA4" w:rsidRPr="00412EA4" w:rsidRDefault="00412EA4" w:rsidP="00412EA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12EA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textDirection w:val="btLr"/>
          </w:tcPr>
          <w:p w:rsidR="00412EA4" w:rsidRPr="00412EA4" w:rsidRDefault="00412EA4" w:rsidP="00412EA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12EA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extDirection w:val="btLr"/>
          </w:tcPr>
          <w:p w:rsidR="00412EA4" w:rsidRPr="00412EA4" w:rsidRDefault="00412EA4" w:rsidP="00412EA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12EA4">
              <w:rPr>
                <w:rFonts w:ascii="Times New Roman" w:hAnsi="Times New Roman" w:cs="Times New Roman"/>
                <w:sz w:val="18"/>
                <w:szCs w:val="18"/>
              </w:rPr>
              <w:t>Площадь (кв. м.)</w:t>
            </w:r>
          </w:p>
        </w:tc>
        <w:tc>
          <w:tcPr>
            <w:tcW w:w="850" w:type="dxa"/>
            <w:textDirection w:val="btLr"/>
          </w:tcPr>
          <w:p w:rsidR="00412EA4" w:rsidRPr="00412EA4" w:rsidRDefault="00412EA4" w:rsidP="00412EA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12EA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</w:tcPr>
          <w:p w:rsidR="00412EA4" w:rsidRPr="00412EA4" w:rsidRDefault="00412EA4" w:rsidP="00412EA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12EA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</w:tcPr>
          <w:p w:rsidR="00412EA4" w:rsidRPr="00412EA4" w:rsidRDefault="00412EA4" w:rsidP="00412EA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12EA4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412EA4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412EA4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1" w:type="dxa"/>
            <w:textDirection w:val="btLr"/>
          </w:tcPr>
          <w:p w:rsidR="00412EA4" w:rsidRPr="00412EA4" w:rsidRDefault="00412EA4" w:rsidP="00412EA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12EA4">
              <w:rPr>
                <w:rFonts w:ascii="Times New Roman" w:hAnsi="Times New Roman" w:cs="Times New Roman"/>
                <w:sz w:val="18"/>
                <w:szCs w:val="18"/>
              </w:rPr>
              <w:t>Страна пребывания</w:t>
            </w:r>
          </w:p>
        </w:tc>
        <w:tc>
          <w:tcPr>
            <w:tcW w:w="1417" w:type="dxa"/>
            <w:vMerge/>
            <w:textDirection w:val="btLr"/>
          </w:tcPr>
          <w:p w:rsidR="00412EA4" w:rsidRPr="00412EA4" w:rsidRDefault="00412EA4" w:rsidP="00412EA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extDirection w:val="btLr"/>
          </w:tcPr>
          <w:p w:rsidR="00412EA4" w:rsidRPr="00412EA4" w:rsidRDefault="00412EA4" w:rsidP="00412EA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extDirection w:val="btLr"/>
          </w:tcPr>
          <w:p w:rsidR="00412EA4" w:rsidRPr="00412EA4" w:rsidRDefault="00412EA4" w:rsidP="00412EA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EA4" w:rsidRPr="00412EA4" w:rsidTr="000C3E48">
        <w:tc>
          <w:tcPr>
            <w:tcW w:w="534" w:type="dxa"/>
          </w:tcPr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E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412EA4" w:rsidRPr="00412EA4" w:rsidRDefault="00412EA4" w:rsidP="00412E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EA4">
              <w:rPr>
                <w:rFonts w:ascii="Times New Roman" w:hAnsi="Times New Roman" w:cs="Times New Roman"/>
                <w:b/>
                <w:sz w:val="18"/>
                <w:szCs w:val="18"/>
              </w:rPr>
              <w:t>Богомолов Евгений Николаевич</w:t>
            </w:r>
          </w:p>
        </w:tc>
        <w:tc>
          <w:tcPr>
            <w:tcW w:w="1843" w:type="dxa"/>
          </w:tcPr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EA4">
              <w:rPr>
                <w:rFonts w:ascii="Times New Roman" w:hAnsi="Times New Roman" w:cs="Times New Roman"/>
                <w:sz w:val="18"/>
                <w:szCs w:val="18"/>
              </w:rPr>
              <w:t xml:space="preserve">Глава муниципального района </w:t>
            </w:r>
            <w:proofErr w:type="gramStart"/>
            <w:r w:rsidRPr="00412EA4">
              <w:rPr>
                <w:rFonts w:ascii="Times New Roman" w:hAnsi="Times New Roman" w:cs="Times New Roman"/>
                <w:sz w:val="18"/>
                <w:szCs w:val="18"/>
              </w:rPr>
              <w:t>Приволжский</w:t>
            </w:r>
            <w:proofErr w:type="gramEnd"/>
          </w:p>
        </w:tc>
        <w:tc>
          <w:tcPr>
            <w:tcW w:w="2126" w:type="dxa"/>
          </w:tcPr>
          <w:p w:rsidR="00412EA4" w:rsidRPr="00412EA4" w:rsidRDefault="00412EA4" w:rsidP="00412EA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2EA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EA4">
              <w:rPr>
                <w:rFonts w:ascii="Times New Roman" w:hAnsi="Times New Roman" w:cs="Times New Roman"/>
                <w:sz w:val="18"/>
                <w:szCs w:val="18"/>
              </w:rPr>
              <w:t>Долевая ½</w:t>
            </w:r>
          </w:p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EA4"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850" w:type="dxa"/>
          </w:tcPr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E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EA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EA4"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</w:tc>
        <w:tc>
          <w:tcPr>
            <w:tcW w:w="709" w:type="dxa"/>
          </w:tcPr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EA4">
              <w:rPr>
                <w:rFonts w:ascii="Times New Roman" w:hAnsi="Times New Roman" w:cs="Times New Roman"/>
                <w:sz w:val="18"/>
                <w:szCs w:val="18"/>
              </w:rPr>
              <w:t>133,0</w:t>
            </w:r>
          </w:p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EA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E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E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EA4">
              <w:rPr>
                <w:rFonts w:ascii="Times New Roman" w:hAnsi="Times New Roman" w:cs="Times New Roman"/>
                <w:sz w:val="18"/>
                <w:szCs w:val="18"/>
              </w:rPr>
              <w:t>1.Прицеп для перевозки техники;</w:t>
            </w:r>
          </w:p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EA4">
              <w:rPr>
                <w:rFonts w:ascii="Times New Roman" w:hAnsi="Times New Roman" w:cs="Times New Roman"/>
                <w:sz w:val="18"/>
                <w:szCs w:val="18"/>
              </w:rPr>
              <w:t>2. Прицеп для перевозки техники;</w:t>
            </w:r>
          </w:p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EA4">
              <w:rPr>
                <w:rFonts w:ascii="Times New Roman" w:hAnsi="Times New Roman" w:cs="Times New Roman"/>
                <w:sz w:val="18"/>
                <w:szCs w:val="18"/>
              </w:rPr>
              <w:t>3. Лодочный мотор «Ямаха»;</w:t>
            </w:r>
          </w:p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EA4">
              <w:rPr>
                <w:rFonts w:ascii="Times New Roman" w:hAnsi="Times New Roman" w:cs="Times New Roman"/>
                <w:sz w:val="18"/>
                <w:szCs w:val="18"/>
              </w:rPr>
              <w:t>4.Моторная лодка «Салют408»</w:t>
            </w:r>
          </w:p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EA4">
              <w:rPr>
                <w:rFonts w:ascii="Times New Roman" w:hAnsi="Times New Roman" w:cs="Times New Roman"/>
                <w:sz w:val="18"/>
                <w:szCs w:val="18"/>
              </w:rPr>
              <w:t>5.Нива Шевроле 212300-53</w:t>
            </w:r>
          </w:p>
        </w:tc>
        <w:tc>
          <w:tcPr>
            <w:tcW w:w="1134" w:type="dxa"/>
          </w:tcPr>
          <w:p w:rsidR="00412EA4" w:rsidRPr="00412EA4" w:rsidRDefault="00412EA4" w:rsidP="00412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EA4">
              <w:rPr>
                <w:rFonts w:ascii="Times New Roman" w:hAnsi="Times New Roman" w:cs="Times New Roman"/>
                <w:sz w:val="18"/>
                <w:szCs w:val="18"/>
              </w:rPr>
              <w:t>1411120,39</w:t>
            </w:r>
          </w:p>
        </w:tc>
        <w:tc>
          <w:tcPr>
            <w:tcW w:w="1494" w:type="dxa"/>
          </w:tcPr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EA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EA4" w:rsidRPr="00412EA4" w:rsidTr="000C3E48">
        <w:tc>
          <w:tcPr>
            <w:tcW w:w="534" w:type="dxa"/>
          </w:tcPr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EA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412EA4" w:rsidRPr="00412EA4" w:rsidRDefault="00412EA4" w:rsidP="00412E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12EA4" w:rsidRPr="00412EA4" w:rsidRDefault="00412EA4" w:rsidP="00412EA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2EA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EA4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EA4"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E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EA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EA4"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</w:tc>
        <w:tc>
          <w:tcPr>
            <w:tcW w:w="709" w:type="dxa"/>
          </w:tcPr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EA4">
              <w:rPr>
                <w:rFonts w:ascii="Times New Roman" w:hAnsi="Times New Roman" w:cs="Times New Roman"/>
                <w:sz w:val="18"/>
                <w:szCs w:val="18"/>
              </w:rPr>
              <w:t>133,0</w:t>
            </w:r>
          </w:p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EA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E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E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EA4">
              <w:rPr>
                <w:rFonts w:ascii="Times New Roman" w:hAnsi="Times New Roman" w:cs="Times New Roman"/>
                <w:sz w:val="18"/>
                <w:szCs w:val="18"/>
              </w:rPr>
              <w:t>509625,97</w:t>
            </w:r>
          </w:p>
        </w:tc>
        <w:tc>
          <w:tcPr>
            <w:tcW w:w="1494" w:type="dxa"/>
          </w:tcPr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EA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12EA4" w:rsidRPr="00412EA4" w:rsidRDefault="00412EA4" w:rsidP="00412E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170D4" w:rsidRPr="00412EA4" w:rsidRDefault="009170D4" w:rsidP="00412EA4"/>
    <w:sectPr w:rsidR="009170D4" w:rsidRPr="00412EA4" w:rsidSect="00BD3B09">
      <w:pgSz w:w="16838" w:h="11906" w:orient="landscape"/>
      <w:pgMar w:top="851" w:right="820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7E44"/>
    <w:multiLevelType w:val="hybridMultilevel"/>
    <w:tmpl w:val="FE4A2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C0"/>
    <w:rsid w:val="00051E27"/>
    <w:rsid w:val="00342E4C"/>
    <w:rsid w:val="00412EA4"/>
    <w:rsid w:val="004B48C0"/>
    <w:rsid w:val="004C475F"/>
    <w:rsid w:val="00500E59"/>
    <w:rsid w:val="00622E74"/>
    <w:rsid w:val="009106A2"/>
    <w:rsid w:val="009170D4"/>
    <w:rsid w:val="00A5735E"/>
    <w:rsid w:val="00BD3B09"/>
    <w:rsid w:val="00C3294D"/>
    <w:rsid w:val="00D30E56"/>
    <w:rsid w:val="00E70B18"/>
    <w:rsid w:val="00ED3690"/>
    <w:rsid w:val="00FC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12EA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12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12EA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12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3</cp:revision>
  <cp:lastPrinted>2019-12-26T09:49:00Z</cp:lastPrinted>
  <dcterms:created xsi:type="dcterms:W3CDTF">2020-05-12T06:11:00Z</dcterms:created>
  <dcterms:modified xsi:type="dcterms:W3CDTF">2020-05-12T06:14:00Z</dcterms:modified>
</cp:coreProperties>
</file>