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E5" w:rsidRDefault="00044AE5" w:rsidP="00024EBF">
      <w:pPr>
        <w:spacing w:after="0" w:line="240" w:lineRule="auto"/>
        <w:ind w:firstLine="567"/>
        <w:jc w:val="center"/>
        <w:rPr>
          <w:b/>
          <w:color w:val="000000"/>
          <w:kern w:val="28"/>
          <w:szCs w:val="24"/>
        </w:rPr>
      </w:pPr>
      <w:r w:rsidRPr="00A90C2C">
        <w:rPr>
          <w:b/>
          <w:color w:val="000000"/>
          <w:kern w:val="28"/>
          <w:szCs w:val="24"/>
        </w:rPr>
        <w:t xml:space="preserve">Сведения о размере и об источниках доходов кандидата </w:t>
      </w:r>
      <w:r>
        <w:rPr>
          <w:b/>
          <w:color w:val="000000"/>
          <w:kern w:val="28"/>
          <w:szCs w:val="24"/>
        </w:rPr>
        <w:t>Антропова М.В.</w:t>
      </w:r>
      <w:r w:rsidRPr="00A90C2C">
        <w:rPr>
          <w:b/>
          <w:color w:val="000000"/>
          <w:kern w:val="28"/>
          <w:szCs w:val="24"/>
        </w:rPr>
        <w:t xml:space="preserve">, </w:t>
      </w:r>
      <w:r>
        <w:rPr>
          <w:b/>
          <w:color w:val="000000"/>
          <w:kern w:val="28"/>
          <w:szCs w:val="24"/>
        </w:rPr>
        <w:t>его супруги</w:t>
      </w:r>
      <w:r w:rsidRPr="00A90C2C">
        <w:rPr>
          <w:b/>
          <w:color w:val="000000"/>
          <w:kern w:val="28"/>
          <w:szCs w:val="24"/>
        </w:rPr>
        <w:t xml:space="preserve">, а также об имуществе, принадлежащем кандидату, его </w:t>
      </w:r>
      <w:r>
        <w:rPr>
          <w:b/>
          <w:color w:val="000000"/>
          <w:kern w:val="28"/>
          <w:szCs w:val="24"/>
        </w:rPr>
        <w:t>супруге</w:t>
      </w:r>
      <w:r w:rsidRPr="00A90C2C">
        <w:rPr>
          <w:b/>
          <w:color w:val="000000"/>
          <w:kern w:val="28"/>
          <w:szCs w:val="24"/>
        </w:rPr>
        <w:t xml:space="preserve"> на праве собственности (в том числе совместной собственности), о вкладах в банках, ценных бумагах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559"/>
        <w:gridCol w:w="1277"/>
        <w:gridCol w:w="1299"/>
        <w:gridCol w:w="1255"/>
        <w:gridCol w:w="1276"/>
        <w:gridCol w:w="1130"/>
        <w:gridCol w:w="1417"/>
        <w:gridCol w:w="1134"/>
        <w:gridCol w:w="1276"/>
        <w:gridCol w:w="1138"/>
        <w:gridCol w:w="1276"/>
        <w:gridCol w:w="1272"/>
      </w:tblGrid>
      <w:tr w:rsidR="00044AE5" w:rsidRPr="00CF399D" w:rsidTr="005D3922">
        <w:tc>
          <w:tcPr>
            <w:tcW w:w="1135" w:type="dxa"/>
            <w:vMerge w:val="restart"/>
            <w:shd w:val="clear" w:color="auto" w:fill="auto"/>
          </w:tcPr>
          <w:p w:rsidR="00044AE5" w:rsidRPr="00F16AB2" w:rsidRDefault="00044AE5" w:rsidP="00CF39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B2">
              <w:rPr>
                <w:sz w:val="16"/>
                <w:szCs w:val="16"/>
              </w:rPr>
              <w:t xml:space="preserve">Фамилия, имя, </w:t>
            </w:r>
          </w:p>
          <w:p w:rsidR="00044AE5" w:rsidRPr="00F16AB2" w:rsidRDefault="00044AE5" w:rsidP="00CF39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16AB2">
              <w:rPr>
                <w:sz w:val="16"/>
                <w:szCs w:val="16"/>
              </w:rPr>
              <w:t>тчество</w:t>
            </w:r>
            <w:r>
              <w:rPr>
                <w:sz w:val="16"/>
                <w:szCs w:val="16"/>
              </w:rPr>
              <w:t>, год рождения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44AE5" w:rsidRPr="00F16AB2" w:rsidRDefault="00044AE5" w:rsidP="00CF39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B2">
              <w:rPr>
                <w:sz w:val="16"/>
                <w:szCs w:val="16"/>
              </w:rPr>
              <w:t xml:space="preserve">Доходы </w:t>
            </w:r>
          </w:p>
          <w:p w:rsidR="00044AE5" w:rsidRPr="00F16AB2" w:rsidRDefault="00044AE5" w:rsidP="00CF39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B2">
              <w:rPr>
                <w:sz w:val="16"/>
                <w:szCs w:val="16"/>
              </w:rPr>
              <w:t>за 2018 год</w:t>
            </w:r>
          </w:p>
          <w:p w:rsidR="00044AE5" w:rsidRPr="00F16AB2" w:rsidRDefault="00044AE5" w:rsidP="00CF39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B2">
              <w:rPr>
                <w:sz w:val="16"/>
                <w:szCs w:val="16"/>
              </w:rPr>
              <w:t>(источники, общая сумма доходов по всем источникам в рублях)</w:t>
            </w:r>
          </w:p>
        </w:tc>
        <w:tc>
          <w:tcPr>
            <w:tcW w:w="7654" w:type="dxa"/>
            <w:gridSpan w:val="6"/>
            <w:shd w:val="clear" w:color="auto" w:fill="auto"/>
          </w:tcPr>
          <w:p w:rsidR="00044AE5" w:rsidRPr="00F16AB2" w:rsidRDefault="00044AE5" w:rsidP="00CF39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B2">
              <w:rPr>
                <w:sz w:val="16"/>
                <w:szCs w:val="16"/>
              </w:rPr>
              <w:t>Недвижимое имущество</w:t>
            </w:r>
          </w:p>
          <w:p w:rsidR="00044AE5" w:rsidRPr="00F16AB2" w:rsidRDefault="00044AE5" w:rsidP="00CF39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44AE5" w:rsidRDefault="00044AE5" w:rsidP="00CF39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  <w:p w:rsidR="00044AE5" w:rsidRPr="00F16AB2" w:rsidRDefault="00044AE5" w:rsidP="00CF39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(вид, марка, модель, год выпуска каждого средства)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44AE5" w:rsidRDefault="00044AE5" w:rsidP="00CF39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4560A">
              <w:rPr>
                <w:sz w:val="16"/>
                <w:szCs w:val="16"/>
              </w:rPr>
              <w:t>Денежные средства и драгоценные металлы, находящиеся на счетах (во вкладах) в банках</w:t>
            </w:r>
          </w:p>
          <w:p w:rsidR="00044AE5" w:rsidRPr="00F16AB2" w:rsidRDefault="00044AE5" w:rsidP="00CF39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(количество банковских счетов (вкладов) и общая сумма денежных средств на всех счетах (вкладах) в рублях)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044AE5" w:rsidRPr="0024560A" w:rsidRDefault="00044AE5" w:rsidP="002456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24560A">
              <w:rPr>
                <w:sz w:val="16"/>
                <w:szCs w:val="16"/>
              </w:rPr>
              <w:t>кции (наименование организации, количество акций, номинальная стоимость одной акции)</w:t>
            </w:r>
          </w:p>
          <w:p w:rsidR="00044AE5" w:rsidRPr="00F16AB2" w:rsidRDefault="00044AE5" w:rsidP="002456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44AE5" w:rsidRPr="00F16AB2" w:rsidRDefault="00044AE5" w:rsidP="00CF39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24560A">
              <w:rPr>
                <w:sz w:val="16"/>
                <w:szCs w:val="16"/>
              </w:rPr>
              <w:t>ные ценные бумаги (вид, наименование лица, выпустившего ценную бумагу, количество и общая стоимость в рублях)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044AE5" w:rsidRPr="0024560A" w:rsidRDefault="00044AE5" w:rsidP="00CF39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24560A">
              <w:rPr>
                <w:sz w:val="16"/>
                <w:szCs w:val="16"/>
              </w:rPr>
              <w:t>ное участие в коммерческих организациях (наименование организации, доля участия)</w:t>
            </w:r>
          </w:p>
        </w:tc>
      </w:tr>
      <w:tr w:rsidR="00044AE5" w:rsidRPr="00CF399D" w:rsidTr="005D3922">
        <w:tc>
          <w:tcPr>
            <w:tcW w:w="1135" w:type="dxa"/>
            <w:vMerge/>
            <w:shd w:val="clear" w:color="auto" w:fill="auto"/>
          </w:tcPr>
          <w:p w:rsidR="00044AE5" w:rsidRPr="00F16AB2" w:rsidRDefault="00044AE5" w:rsidP="00CF39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4AE5" w:rsidRPr="00F16AB2" w:rsidRDefault="00044AE5" w:rsidP="00CF39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044AE5" w:rsidRPr="00F16AB2" w:rsidRDefault="00044AE5" w:rsidP="00983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B2">
              <w:rPr>
                <w:sz w:val="16"/>
                <w:szCs w:val="16"/>
              </w:rPr>
              <w:t>Земельные участки (количество, общая площадь каждого, наименование субъекта РФ, населенного пункта, на территории которого они находятся)</w:t>
            </w:r>
          </w:p>
        </w:tc>
        <w:tc>
          <w:tcPr>
            <w:tcW w:w="1299" w:type="dxa"/>
            <w:shd w:val="clear" w:color="auto" w:fill="auto"/>
          </w:tcPr>
          <w:p w:rsidR="00044AE5" w:rsidRDefault="00044AE5" w:rsidP="00983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  <w:p w:rsidR="00044AE5" w:rsidRPr="00F16AB2" w:rsidRDefault="00044AE5" w:rsidP="00983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B2">
              <w:rPr>
                <w:sz w:val="16"/>
                <w:szCs w:val="16"/>
              </w:rPr>
              <w:t>(количество, общая площадь каждого, наименование субъекта РФ, населенного пункта, на территории которого они находятся)</w:t>
            </w:r>
          </w:p>
        </w:tc>
        <w:tc>
          <w:tcPr>
            <w:tcW w:w="1255" w:type="dxa"/>
            <w:shd w:val="clear" w:color="auto" w:fill="auto"/>
          </w:tcPr>
          <w:p w:rsidR="00044AE5" w:rsidRDefault="00044AE5" w:rsidP="00983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Квартиры</w:t>
            </w:r>
          </w:p>
          <w:p w:rsidR="00044AE5" w:rsidRPr="00F16AB2" w:rsidRDefault="00044AE5" w:rsidP="001878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B2">
              <w:rPr>
                <w:sz w:val="16"/>
                <w:szCs w:val="16"/>
              </w:rPr>
              <w:t>(количество, общая площадь каждо</w:t>
            </w:r>
            <w:r>
              <w:rPr>
                <w:sz w:val="16"/>
                <w:szCs w:val="16"/>
              </w:rPr>
              <w:t>й</w:t>
            </w:r>
            <w:r w:rsidRPr="00F16AB2">
              <w:rPr>
                <w:sz w:val="16"/>
                <w:szCs w:val="16"/>
              </w:rPr>
              <w:t>, наименование субъекта РФ, населенного пункта, на территории которого они находятся)</w:t>
            </w:r>
          </w:p>
        </w:tc>
        <w:tc>
          <w:tcPr>
            <w:tcW w:w="1276" w:type="dxa"/>
            <w:shd w:val="clear" w:color="auto" w:fill="auto"/>
          </w:tcPr>
          <w:p w:rsidR="00044AE5" w:rsidRDefault="00044AE5" w:rsidP="00983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Дачи</w:t>
            </w:r>
          </w:p>
          <w:p w:rsidR="00044AE5" w:rsidRPr="00F16AB2" w:rsidRDefault="00044AE5" w:rsidP="001878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B2">
              <w:rPr>
                <w:sz w:val="16"/>
                <w:szCs w:val="16"/>
              </w:rPr>
              <w:t>(количество, общая площадь каждо</w:t>
            </w:r>
            <w:r>
              <w:rPr>
                <w:sz w:val="16"/>
                <w:szCs w:val="16"/>
              </w:rPr>
              <w:t>й</w:t>
            </w:r>
            <w:r w:rsidRPr="00F16AB2">
              <w:rPr>
                <w:sz w:val="16"/>
                <w:szCs w:val="16"/>
              </w:rPr>
              <w:t>, наименование субъекта РФ, населенного пункта, на территории которого они находятся)</w:t>
            </w:r>
          </w:p>
        </w:tc>
        <w:tc>
          <w:tcPr>
            <w:tcW w:w="1130" w:type="dxa"/>
            <w:shd w:val="clear" w:color="auto" w:fill="auto"/>
          </w:tcPr>
          <w:p w:rsidR="00044AE5" w:rsidRDefault="00044AE5" w:rsidP="00983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Гаражи</w:t>
            </w:r>
          </w:p>
          <w:p w:rsidR="00044AE5" w:rsidRDefault="00044AE5" w:rsidP="00983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B2">
              <w:rPr>
                <w:sz w:val="16"/>
                <w:szCs w:val="16"/>
              </w:rPr>
              <w:t>(количество, общая площадь каждого, наименование субъекта РФ, населенного пункта, на территории которого они находятся)</w:t>
            </w:r>
          </w:p>
          <w:p w:rsidR="00044AE5" w:rsidRPr="00F16AB2" w:rsidRDefault="00044AE5" w:rsidP="00983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44AE5" w:rsidRDefault="00044AE5" w:rsidP="00983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недвижимое имущество</w:t>
            </w:r>
          </w:p>
          <w:p w:rsidR="00044AE5" w:rsidRPr="00F16AB2" w:rsidRDefault="00044AE5" w:rsidP="001878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B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наименование, </w:t>
            </w:r>
            <w:r w:rsidRPr="00F16AB2">
              <w:rPr>
                <w:sz w:val="16"/>
                <w:szCs w:val="16"/>
              </w:rPr>
              <w:t>количество, общая площадь каждого</w:t>
            </w:r>
            <w:r>
              <w:rPr>
                <w:sz w:val="16"/>
                <w:szCs w:val="16"/>
              </w:rPr>
              <w:t xml:space="preserve"> объекта</w:t>
            </w:r>
            <w:r w:rsidRPr="00F16AB2">
              <w:rPr>
                <w:sz w:val="16"/>
                <w:szCs w:val="16"/>
              </w:rPr>
              <w:t>, наименование субъекта РФ, населенного пункта, на территории которого он</w:t>
            </w:r>
            <w:r>
              <w:rPr>
                <w:sz w:val="16"/>
                <w:szCs w:val="16"/>
              </w:rPr>
              <w:t>о</w:t>
            </w:r>
            <w:r w:rsidRPr="00F16AB2">
              <w:rPr>
                <w:sz w:val="16"/>
                <w:szCs w:val="16"/>
              </w:rPr>
              <w:t xml:space="preserve"> наход</w:t>
            </w:r>
            <w:r>
              <w:rPr>
                <w:sz w:val="16"/>
                <w:szCs w:val="16"/>
              </w:rPr>
              <w:t>и</w:t>
            </w:r>
            <w:r w:rsidRPr="00F16AB2">
              <w:rPr>
                <w:sz w:val="16"/>
                <w:szCs w:val="16"/>
              </w:rPr>
              <w:t>тся)</w:t>
            </w:r>
          </w:p>
        </w:tc>
        <w:tc>
          <w:tcPr>
            <w:tcW w:w="1134" w:type="dxa"/>
            <w:vMerge/>
            <w:shd w:val="clear" w:color="auto" w:fill="auto"/>
          </w:tcPr>
          <w:p w:rsidR="00044AE5" w:rsidRPr="00F16AB2" w:rsidRDefault="00044AE5" w:rsidP="00CF39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44AE5" w:rsidRPr="00F16AB2" w:rsidRDefault="00044AE5" w:rsidP="00CF39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044AE5" w:rsidRPr="00F16AB2" w:rsidRDefault="00044AE5" w:rsidP="00CF39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44AE5" w:rsidRPr="00F16AB2" w:rsidRDefault="00044AE5" w:rsidP="00CF39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044AE5" w:rsidRPr="00CF399D" w:rsidRDefault="00044AE5" w:rsidP="00CF399D">
            <w:pPr>
              <w:jc w:val="center"/>
              <w:rPr>
                <w:b/>
                <w:szCs w:val="24"/>
              </w:rPr>
            </w:pPr>
          </w:p>
        </w:tc>
      </w:tr>
      <w:tr w:rsidR="00044AE5" w:rsidRPr="00B45F84" w:rsidTr="005D3922">
        <w:tc>
          <w:tcPr>
            <w:tcW w:w="1135" w:type="dxa"/>
            <w:shd w:val="clear" w:color="auto" w:fill="auto"/>
          </w:tcPr>
          <w:p w:rsidR="00044AE5" w:rsidRPr="00B45F84" w:rsidRDefault="00044AE5" w:rsidP="00831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Антропов Михаил Васильевич</w:t>
            </w:r>
          </w:p>
          <w:p w:rsidR="00044AE5" w:rsidRPr="00B45F84" w:rsidRDefault="00044AE5" w:rsidP="00024E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44AE5" w:rsidRDefault="00044AE5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сумма доходов</w:t>
            </w:r>
            <w:r w:rsidRPr="001878F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  <w:p w:rsidR="00044AE5" w:rsidRDefault="00044AE5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5925121 руб.</w:t>
            </w:r>
          </w:p>
          <w:p w:rsidR="00044AE5" w:rsidRPr="001878FA" w:rsidRDefault="00044AE5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доходов</w:t>
            </w:r>
            <w:r w:rsidRPr="001878FA">
              <w:rPr>
                <w:sz w:val="16"/>
                <w:szCs w:val="16"/>
              </w:rPr>
              <w:t>:</w:t>
            </w:r>
          </w:p>
          <w:p w:rsidR="00044AE5" w:rsidRDefault="00044AE5" w:rsidP="00DB52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Мурманская областная Дума, зарплата</w:t>
            </w:r>
          </w:p>
          <w:p w:rsidR="00044AE5" w:rsidRDefault="00044AE5" w:rsidP="00DB52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Пенсионный фонд России, пенсия</w:t>
            </w:r>
          </w:p>
          <w:p w:rsidR="00044AE5" w:rsidRDefault="00044AE5" w:rsidP="00DB52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ПАО «Сбербанк России», доход от вкладов</w:t>
            </w:r>
          </w:p>
          <w:p w:rsidR="00044AE5" w:rsidRDefault="00044AE5" w:rsidP="00DB52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Отдел социальной защиты населения </w:t>
            </w:r>
          </w:p>
          <w:p w:rsidR="00044AE5" w:rsidRDefault="00044AE5" w:rsidP="00DB52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Мурманск, льгота ветерана труда</w:t>
            </w:r>
          </w:p>
          <w:p w:rsidR="00044AE5" w:rsidRDefault="00044AE5" w:rsidP="00DB52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Юридическое лицо, доход от продажи автомобиля</w:t>
            </w:r>
          </w:p>
          <w:p w:rsidR="00044AE5" w:rsidRDefault="00044AE5" w:rsidP="00DB52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Физическое лицо, доход от продажи квартиры</w:t>
            </w:r>
          </w:p>
          <w:p w:rsidR="00044AE5" w:rsidRPr="00B45F84" w:rsidRDefault="00044AE5" w:rsidP="00DB52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044AE5" w:rsidRPr="00B45F84" w:rsidRDefault="00044AE5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99" w:type="dxa"/>
            <w:shd w:val="clear" w:color="auto" w:fill="auto"/>
          </w:tcPr>
          <w:p w:rsidR="00044AE5" w:rsidRPr="00B45F84" w:rsidRDefault="00044AE5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55" w:type="dxa"/>
            <w:shd w:val="clear" w:color="auto" w:fill="auto"/>
          </w:tcPr>
          <w:p w:rsidR="00044AE5" w:rsidRDefault="00044AE5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квартира, 56,5 кв. м., Мурманская область,</w:t>
            </w:r>
          </w:p>
          <w:p w:rsidR="00044AE5" w:rsidRPr="00B45F84" w:rsidRDefault="00044AE5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г. Мурманск</w:t>
            </w:r>
          </w:p>
        </w:tc>
        <w:tc>
          <w:tcPr>
            <w:tcW w:w="1276" w:type="dxa"/>
            <w:shd w:val="clear" w:color="auto" w:fill="auto"/>
          </w:tcPr>
          <w:p w:rsidR="00044AE5" w:rsidRPr="00B45F84" w:rsidRDefault="00044AE5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0" w:type="dxa"/>
            <w:shd w:val="clear" w:color="auto" w:fill="auto"/>
          </w:tcPr>
          <w:p w:rsidR="00044AE5" w:rsidRPr="00B45F84" w:rsidRDefault="00044AE5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44AE5" w:rsidRPr="00B45F84" w:rsidRDefault="00044AE5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44AE5" w:rsidRPr="00C459C5" w:rsidRDefault="00044AE5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автомобиль, </w:t>
            </w:r>
            <w:r>
              <w:rPr>
                <w:sz w:val="16"/>
                <w:szCs w:val="16"/>
                <w:lang w:val="en-US"/>
              </w:rPr>
              <w:t>Toyota</w:t>
            </w:r>
            <w:r w:rsidRPr="00C459C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RAV</w:t>
            </w:r>
            <w:r w:rsidRPr="00C459C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 2018 года выпуска</w:t>
            </w:r>
          </w:p>
        </w:tc>
        <w:tc>
          <w:tcPr>
            <w:tcW w:w="1276" w:type="dxa"/>
            <w:shd w:val="clear" w:color="auto" w:fill="auto"/>
          </w:tcPr>
          <w:p w:rsidR="00044AE5" w:rsidRDefault="00044AE5" w:rsidP="00626E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сумма остатков денежных средств, находящихся на 4 банковских счетах</w:t>
            </w:r>
            <w:r w:rsidRPr="00626E51">
              <w:rPr>
                <w:sz w:val="16"/>
                <w:szCs w:val="16"/>
              </w:rPr>
              <w:t>:</w:t>
            </w:r>
          </w:p>
          <w:p w:rsidR="00044AE5" w:rsidRPr="00626E51" w:rsidRDefault="00044AE5" w:rsidP="00626E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14130495 руб.</w:t>
            </w:r>
          </w:p>
        </w:tc>
        <w:tc>
          <w:tcPr>
            <w:tcW w:w="1138" w:type="dxa"/>
            <w:shd w:val="clear" w:color="auto" w:fill="auto"/>
          </w:tcPr>
          <w:p w:rsidR="00044AE5" w:rsidRPr="00B45F84" w:rsidRDefault="00044AE5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44AE5" w:rsidRPr="00B45F84" w:rsidRDefault="00044AE5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2" w:type="dxa"/>
            <w:shd w:val="clear" w:color="auto" w:fill="auto"/>
          </w:tcPr>
          <w:p w:rsidR="00044AE5" w:rsidRPr="00B45F84" w:rsidRDefault="00044AE5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44AE5" w:rsidRPr="00B45F84" w:rsidTr="005D3922">
        <w:tc>
          <w:tcPr>
            <w:tcW w:w="1135" w:type="dxa"/>
            <w:shd w:val="clear" w:color="auto" w:fill="auto"/>
          </w:tcPr>
          <w:p w:rsidR="00044AE5" w:rsidRDefault="00044AE5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 кандидата</w:t>
            </w:r>
          </w:p>
          <w:p w:rsidR="00044AE5" w:rsidRPr="00B45F84" w:rsidRDefault="00044AE5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44AE5" w:rsidRDefault="00044AE5" w:rsidP="001878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сумма доходов</w:t>
            </w:r>
            <w:r w:rsidRPr="008E7D8E">
              <w:rPr>
                <w:sz w:val="16"/>
                <w:szCs w:val="16"/>
              </w:rPr>
              <w:t>:</w:t>
            </w:r>
          </w:p>
          <w:p w:rsidR="00044AE5" w:rsidRDefault="00044AE5" w:rsidP="001878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272711 руб.</w:t>
            </w:r>
          </w:p>
          <w:p w:rsidR="00044AE5" w:rsidRPr="001878FA" w:rsidRDefault="00044AE5" w:rsidP="001878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доходов</w:t>
            </w:r>
            <w:r w:rsidRPr="001878FA">
              <w:rPr>
                <w:sz w:val="16"/>
                <w:szCs w:val="16"/>
              </w:rPr>
              <w:t>:</w:t>
            </w:r>
          </w:p>
          <w:p w:rsidR="00044AE5" w:rsidRDefault="00044AE5" w:rsidP="00F119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Отделение пенсионного фонда г. Апатиты, пенсия</w:t>
            </w:r>
          </w:p>
          <w:p w:rsidR="00044AE5" w:rsidRDefault="00044AE5" w:rsidP="00F119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Отделение </w:t>
            </w:r>
            <w:r>
              <w:rPr>
                <w:sz w:val="16"/>
                <w:szCs w:val="16"/>
              </w:rPr>
              <w:lastRenderedPageBreak/>
              <w:t>пенсионного фонда г. Апатиты, доплаты к пенсии</w:t>
            </w:r>
          </w:p>
          <w:p w:rsidR="00044AE5" w:rsidRPr="00983179" w:rsidRDefault="00044AE5" w:rsidP="00C23A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F119A1">
              <w:rPr>
                <w:sz w:val="16"/>
                <w:szCs w:val="16"/>
              </w:rPr>
              <w:t xml:space="preserve"> ПАО «Сбербанк России»,</w:t>
            </w:r>
            <w:r>
              <w:rPr>
                <w:sz w:val="16"/>
                <w:szCs w:val="16"/>
              </w:rPr>
              <w:t xml:space="preserve"> доход от вкладов</w:t>
            </w:r>
          </w:p>
        </w:tc>
        <w:tc>
          <w:tcPr>
            <w:tcW w:w="1277" w:type="dxa"/>
            <w:shd w:val="clear" w:color="auto" w:fill="auto"/>
          </w:tcPr>
          <w:p w:rsidR="00044AE5" w:rsidRPr="00B45F84" w:rsidRDefault="00044AE5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299" w:type="dxa"/>
            <w:shd w:val="clear" w:color="auto" w:fill="auto"/>
          </w:tcPr>
          <w:p w:rsidR="00044AE5" w:rsidRPr="00B45F84" w:rsidRDefault="00044AE5" w:rsidP="00700E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55" w:type="dxa"/>
            <w:shd w:val="clear" w:color="auto" w:fill="auto"/>
          </w:tcPr>
          <w:p w:rsidR="00044AE5" w:rsidRDefault="00044AE5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квартира, 31, 8 кв. м.,</w:t>
            </w:r>
          </w:p>
          <w:p w:rsidR="00044AE5" w:rsidRDefault="00044AE5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Санкт Петербург, 1/6 доля </w:t>
            </w:r>
          </w:p>
          <w:p w:rsidR="00044AE5" w:rsidRPr="00B45F84" w:rsidRDefault="00044AE5" w:rsidP="00B046B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44AE5" w:rsidRPr="00B45F84" w:rsidRDefault="00044AE5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0" w:type="dxa"/>
            <w:shd w:val="clear" w:color="auto" w:fill="auto"/>
          </w:tcPr>
          <w:p w:rsidR="00044AE5" w:rsidRPr="00B45F84" w:rsidRDefault="00044AE5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44AE5" w:rsidRPr="00B45F84" w:rsidRDefault="00044AE5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44AE5" w:rsidRPr="00983179" w:rsidRDefault="00044AE5" w:rsidP="00626E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44AE5" w:rsidRDefault="00044AE5" w:rsidP="00F119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19A1">
              <w:rPr>
                <w:sz w:val="16"/>
                <w:szCs w:val="16"/>
              </w:rPr>
              <w:t xml:space="preserve">Общая сумма остатков денежных средств, находящихся на </w:t>
            </w:r>
            <w:r>
              <w:rPr>
                <w:sz w:val="16"/>
                <w:szCs w:val="16"/>
              </w:rPr>
              <w:t>6</w:t>
            </w:r>
            <w:r w:rsidRPr="00F119A1">
              <w:rPr>
                <w:sz w:val="16"/>
                <w:szCs w:val="16"/>
              </w:rPr>
              <w:t xml:space="preserve"> банковских счетах:</w:t>
            </w:r>
          </w:p>
          <w:p w:rsidR="00044AE5" w:rsidRPr="00B45F84" w:rsidRDefault="00044AE5" w:rsidP="00F119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1747110 руб. </w:t>
            </w:r>
          </w:p>
        </w:tc>
        <w:tc>
          <w:tcPr>
            <w:tcW w:w="1138" w:type="dxa"/>
            <w:shd w:val="clear" w:color="auto" w:fill="auto"/>
          </w:tcPr>
          <w:p w:rsidR="00044AE5" w:rsidRPr="00B45F84" w:rsidRDefault="00044AE5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44AE5" w:rsidRPr="00B45F84" w:rsidRDefault="00044AE5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2" w:type="dxa"/>
            <w:shd w:val="clear" w:color="auto" w:fill="auto"/>
          </w:tcPr>
          <w:p w:rsidR="00044AE5" w:rsidRPr="00B45F84" w:rsidRDefault="00044AE5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 w:rsidR="00044AE5" w:rsidRDefault="00044AE5" w:rsidP="0024560A">
      <w:pPr>
        <w:widowControl w:val="0"/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kern w:val="28"/>
          <w:szCs w:val="24"/>
          <w:lang w:eastAsia="ru-RU"/>
        </w:rPr>
      </w:pPr>
      <w:r w:rsidRPr="0024560A">
        <w:rPr>
          <w:rFonts w:eastAsia="Times New Roman"/>
          <w:color w:val="000000"/>
          <w:kern w:val="28"/>
          <w:szCs w:val="24"/>
          <w:lang w:eastAsia="ru-RU"/>
        </w:rPr>
        <w:lastRenderedPageBreak/>
        <w:t xml:space="preserve">Недвижимое имущество и обязательства имущественного характера за пределами территории Российской Федерации у кандидата, </w:t>
      </w:r>
      <w:r>
        <w:rPr>
          <w:rFonts w:eastAsia="Times New Roman"/>
          <w:color w:val="000000"/>
          <w:kern w:val="28"/>
          <w:szCs w:val="24"/>
          <w:lang w:eastAsia="ru-RU"/>
        </w:rPr>
        <w:t>супруги</w:t>
      </w:r>
      <w:r w:rsidRPr="0024560A">
        <w:rPr>
          <w:rFonts w:eastAsia="Times New Roman"/>
          <w:color w:val="000000"/>
          <w:kern w:val="28"/>
          <w:szCs w:val="24"/>
          <w:lang w:eastAsia="ru-RU"/>
        </w:rPr>
        <w:t xml:space="preserve"> кандидата</w:t>
      </w:r>
      <w:r>
        <w:rPr>
          <w:rFonts w:eastAsia="Times New Roman"/>
          <w:color w:val="000000"/>
          <w:kern w:val="28"/>
          <w:szCs w:val="24"/>
          <w:lang w:eastAsia="ru-RU"/>
        </w:rPr>
        <w:t xml:space="preserve"> </w:t>
      </w:r>
      <w:r w:rsidRPr="0024560A">
        <w:rPr>
          <w:rFonts w:eastAsia="Times New Roman"/>
          <w:color w:val="000000"/>
          <w:kern w:val="28"/>
          <w:szCs w:val="24"/>
          <w:lang w:eastAsia="ru-RU"/>
        </w:rPr>
        <w:t>отсутствуют.</w:t>
      </w:r>
    </w:p>
    <w:p w:rsidR="00044AE5" w:rsidRPr="0024560A" w:rsidRDefault="00044AE5" w:rsidP="0024560A">
      <w:pPr>
        <w:spacing w:after="0" w:line="240" w:lineRule="auto"/>
        <w:ind w:firstLine="567"/>
        <w:jc w:val="both"/>
        <w:rPr>
          <w:b/>
          <w:szCs w:val="24"/>
        </w:rPr>
      </w:pPr>
      <w:r w:rsidRPr="0024560A">
        <w:rPr>
          <w:color w:val="000000"/>
          <w:kern w:val="28"/>
          <w:szCs w:val="24"/>
        </w:rPr>
        <w:t xml:space="preserve">В течение последних трех лет сделок по приобретению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кандидата за три последних года, у кандидата, его </w:t>
      </w:r>
      <w:r>
        <w:rPr>
          <w:color w:val="000000"/>
          <w:kern w:val="28"/>
          <w:szCs w:val="24"/>
        </w:rPr>
        <w:t>супруги</w:t>
      </w:r>
      <w:r w:rsidRPr="0024560A">
        <w:rPr>
          <w:color w:val="000000"/>
          <w:kern w:val="28"/>
          <w:szCs w:val="24"/>
        </w:rPr>
        <w:t xml:space="preserve"> не имелось</w:t>
      </w:r>
      <w:r>
        <w:rPr>
          <w:color w:val="000000"/>
          <w:kern w:val="28"/>
          <w:szCs w:val="24"/>
        </w:rPr>
        <w:t>.</w:t>
      </w:r>
    </w:p>
    <w:p w:rsidR="00044AE5" w:rsidRDefault="00044AE5">
      <w:pPr>
        <w:spacing w:after="0" w:line="240" w:lineRule="auto"/>
      </w:pPr>
      <w:r>
        <w:br w:type="page"/>
      </w:r>
    </w:p>
    <w:p w:rsidR="00044AE5" w:rsidRDefault="00044AE5" w:rsidP="005A5E9A">
      <w:pPr>
        <w:spacing w:after="0" w:line="240" w:lineRule="auto"/>
        <w:ind w:firstLine="567"/>
        <w:jc w:val="center"/>
        <w:rPr>
          <w:b/>
          <w:color w:val="000000"/>
          <w:kern w:val="28"/>
          <w:szCs w:val="24"/>
        </w:rPr>
      </w:pPr>
      <w:r w:rsidRPr="00A90C2C">
        <w:rPr>
          <w:b/>
          <w:color w:val="000000"/>
          <w:kern w:val="28"/>
          <w:szCs w:val="24"/>
        </w:rPr>
        <w:lastRenderedPageBreak/>
        <w:t xml:space="preserve">Сведения о размере и об источниках доходов кандидата </w:t>
      </w:r>
      <w:r>
        <w:rPr>
          <w:b/>
          <w:color w:val="000000"/>
          <w:kern w:val="28"/>
          <w:szCs w:val="24"/>
        </w:rPr>
        <w:t>Белова М.А.</w:t>
      </w:r>
      <w:r w:rsidRPr="00A90C2C">
        <w:rPr>
          <w:b/>
          <w:color w:val="000000"/>
          <w:kern w:val="28"/>
          <w:szCs w:val="24"/>
        </w:rPr>
        <w:t xml:space="preserve">, его </w:t>
      </w:r>
      <w:r>
        <w:rPr>
          <w:b/>
          <w:color w:val="000000"/>
          <w:kern w:val="28"/>
          <w:szCs w:val="24"/>
        </w:rPr>
        <w:t>несовершеннолетнего ребенка</w:t>
      </w:r>
      <w:r w:rsidRPr="00A90C2C">
        <w:rPr>
          <w:b/>
          <w:color w:val="000000"/>
          <w:kern w:val="28"/>
          <w:szCs w:val="24"/>
        </w:rPr>
        <w:t xml:space="preserve">, а также об имуществе, принадлежащем кандидату, его </w:t>
      </w:r>
      <w:r>
        <w:rPr>
          <w:b/>
          <w:color w:val="000000"/>
          <w:kern w:val="28"/>
          <w:szCs w:val="24"/>
        </w:rPr>
        <w:t>несовершеннолетнему ребенку</w:t>
      </w:r>
      <w:r w:rsidRPr="00A90C2C">
        <w:rPr>
          <w:b/>
          <w:color w:val="000000"/>
          <w:kern w:val="28"/>
          <w:szCs w:val="24"/>
        </w:rPr>
        <w:t xml:space="preserve"> на праве собственности (в том числе совместной собственности), о вкладах в банках, ценных бумагах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559"/>
        <w:gridCol w:w="1277"/>
        <w:gridCol w:w="1299"/>
        <w:gridCol w:w="1255"/>
        <w:gridCol w:w="1276"/>
        <w:gridCol w:w="1130"/>
        <w:gridCol w:w="1417"/>
        <w:gridCol w:w="1134"/>
        <w:gridCol w:w="1276"/>
        <w:gridCol w:w="1138"/>
        <w:gridCol w:w="1276"/>
        <w:gridCol w:w="1272"/>
      </w:tblGrid>
      <w:tr w:rsidR="00044AE5" w:rsidRPr="00CF399D" w:rsidTr="005D3922">
        <w:tc>
          <w:tcPr>
            <w:tcW w:w="1135" w:type="dxa"/>
            <w:vMerge w:val="restart"/>
            <w:shd w:val="clear" w:color="auto" w:fill="auto"/>
          </w:tcPr>
          <w:p w:rsidR="00044AE5" w:rsidRPr="00F16AB2" w:rsidRDefault="00044AE5" w:rsidP="00CF39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B2">
              <w:rPr>
                <w:sz w:val="16"/>
                <w:szCs w:val="16"/>
              </w:rPr>
              <w:t xml:space="preserve">Фамилия, имя, </w:t>
            </w:r>
          </w:p>
          <w:p w:rsidR="00044AE5" w:rsidRPr="00F16AB2" w:rsidRDefault="00044AE5" w:rsidP="00CF39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16AB2">
              <w:rPr>
                <w:sz w:val="16"/>
                <w:szCs w:val="16"/>
              </w:rPr>
              <w:t>тчество</w:t>
            </w:r>
            <w:r>
              <w:rPr>
                <w:sz w:val="16"/>
                <w:szCs w:val="16"/>
              </w:rPr>
              <w:t>, год рождения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44AE5" w:rsidRPr="00F16AB2" w:rsidRDefault="00044AE5" w:rsidP="00CF39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B2">
              <w:rPr>
                <w:sz w:val="16"/>
                <w:szCs w:val="16"/>
              </w:rPr>
              <w:t xml:space="preserve">Доходы </w:t>
            </w:r>
          </w:p>
          <w:p w:rsidR="00044AE5" w:rsidRPr="00F16AB2" w:rsidRDefault="00044AE5" w:rsidP="00CF39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B2">
              <w:rPr>
                <w:sz w:val="16"/>
                <w:szCs w:val="16"/>
              </w:rPr>
              <w:t>за 2018 год</w:t>
            </w:r>
          </w:p>
          <w:p w:rsidR="00044AE5" w:rsidRPr="00F16AB2" w:rsidRDefault="00044AE5" w:rsidP="00CF39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B2">
              <w:rPr>
                <w:sz w:val="16"/>
                <w:szCs w:val="16"/>
              </w:rPr>
              <w:t>(источники, общая сумма доходов по всем источникам в рублях)</w:t>
            </w:r>
          </w:p>
        </w:tc>
        <w:tc>
          <w:tcPr>
            <w:tcW w:w="7654" w:type="dxa"/>
            <w:gridSpan w:val="6"/>
            <w:shd w:val="clear" w:color="auto" w:fill="auto"/>
          </w:tcPr>
          <w:p w:rsidR="00044AE5" w:rsidRPr="00F16AB2" w:rsidRDefault="00044AE5" w:rsidP="00CF39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B2">
              <w:rPr>
                <w:sz w:val="16"/>
                <w:szCs w:val="16"/>
              </w:rPr>
              <w:t>Недвижимое имущество</w:t>
            </w:r>
          </w:p>
          <w:p w:rsidR="00044AE5" w:rsidRPr="00F16AB2" w:rsidRDefault="00044AE5" w:rsidP="00CF39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44AE5" w:rsidRDefault="00044AE5" w:rsidP="00CF39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  <w:p w:rsidR="00044AE5" w:rsidRPr="00F16AB2" w:rsidRDefault="00044AE5" w:rsidP="00CF39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(вид, марка, модель, год выпуска каждого средства)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44AE5" w:rsidRDefault="00044AE5" w:rsidP="00CF39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4560A">
              <w:rPr>
                <w:sz w:val="16"/>
                <w:szCs w:val="16"/>
              </w:rPr>
              <w:t>Денежные средства и драгоценные металлы, находящиеся на счетах (во вкладах) в банках</w:t>
            </w:r>
          </w:p>
          <w:p w:rsidR="00044AE5" w:rsidRPr="00F16AB2" w:rsidRDefault="00044AE5" w:rsidP="00CF39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(количество банковских счетов (вкладов) и общая сумма денежных средств на всех счетах (вкладах) в рублях)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044AE5" w:rsidRPr="0024560A" w:rsidRDefault="00044AE5" w:rsidP="002456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24560A">
              <w:rPr>
                <w:sz w:val="16"/>
                <w:szCs w:val="16"/>
              </w:rPr>
              <w:t>кции (наименование организации, количество акций, номинальная стоимость одной акции)</w:t>
            </w:r>
          </w:p>
          <w:p w:rsidR="00044AE5" w:rsidRPr="00F16AB2" w:rsidRDefault="00044AE5" w:rsidP="002456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44AE5" w:rsidRPr="00F16AB2" w:rsidRDefault="00044AE5" w:rsidP="00CF39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24560A">
              <w:rPr>
                <w:sz w:val="16"/>
                <w:szCs w:val="16"/>
              </w:rPr>
              <w:t>ные ценные бумаги (вид, наименование лица, выпустившего ценную бумагу, количество и общая стоимость в рублях)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044AE5" w:rsidRPr="0024560A" w:rsidRDefault="00044AE5" w:rsidP="00CF39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24560A">
              <w:rPr>
                <w:sz w:val="16"/>
                <w:szCs w:val="16"/>
              </w:rPr>
              <w:t>ное участие в коммерческих организациях (наименование организации, доля участия)</w:t>
            </w:r>
          </w:p>
        </w:tc>
      </w:tr>
      <w:tr w:rsidR="00044AE5" w:rsidRPr="00CF399D" w:rsidTr="005D3922">
        <w:tc>
          <w:tcPr>
            <w:tcW w:w="1135" w:type="dxa"/>
            <w:vMerge/>
            <w:shd w:val="clear" w:color="auto" w:fill="auto"/>
          </w:tcPr>
          <w:p w:rsidR="00044AE5" w:rsidRPr="00F16AB2" w:rsidRDefault="00044AE5" w:rsidP="00CF39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4AE5" w:rsidRPr="00F16AB2" w:rsidRDefault="00044AE5" w:rsidP="00CF39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044AE5" w:rsidRPr="00F16AB2" w:rsidRDefault="00044AE5" w:rsidP="00983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B2">
              <w:rPr>
                <w:sz w:val="16"/>
                <w:szCs w:val="16"/>
              </w:rPr>
              <w:t>Земельные участки (количество, общая площадь каждого, наименование субъекта РФ, населенного пункта, на территории которого они находятся)</w:t>
            </w:r>
          </w:p>
        </w:tc>
        <w:tc>
          <w:tcPr>
            <w:tcW w:w="1299" w:type="dxa"/>
            <w:shd w:val="clear" w:color="auto" w:fill="auto"/>
          </w:tcPr>
          <w:p w:rsidR="00044AE5" w:rsidRDefault="00044AE5" w:rsidP="00983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  <w:p w:rsidR="00044AE5" w:rsidRPr="00F16AB2" w:rsidRDefault="00044AE5" w:rsidP="00983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B2">
              <w:rPr>
                <w:sz w:val="16"/>
                <w:szCs w:val="16"/>
              </w:rPr>
              <w:t>(количество, общая площадь каждого, наименование субъекта РФ, населенного пункта, на территории которого они находятся)</w:t>
            </w:r>
          </w:p>
        </w:tc>
        <w:tc>
          <w:tcPr>
            <w:tcW w:w="1255" w:type="dxa"/>
            <w:shd w:val="clear" w:color="auto" w:fill="auto"/>
          </w:tcPr>
          <w:p w:rsidR="00044AE5" w:rsidRDefault="00044AE5" w:rsidP="00983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Квартиры</w:t>
            </w:r>
          </w:p>
          <w:p w:rsidR="00044AE5" w:rsidRPr="00F16AB2" w:rsidRDefault="00044AE5" w:rsidP="001878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B2">
              <w:rPr>
                <w:sz w:val="16"/>
                <w:szCs w:val="16"/>
              </w:rPr>
              <w:t>(количество, общая площадь каждо</w:t>
            </w:r>
            <w:r>
              <w:rPr>
                <w:sz w:val="16"/>
                <w:szCs w:val="16"/>
              </w:rPr>
              <w:t>й</w:t>
            </w:r>
            <w:r w:rsidRPr="00F16AB2">
              <w:rPr>
                <w:sz w:val="16"/>
                <w:szCs w:val="16"/>
              </w:rPr>
              <w:t>, наименование субъекта РФ, населенного пункта, на территории которого они находятся)</w:t>
            </w:r>
          </w:p>
        </w:tc>
        <w:tc>
          <w:tcPr>
            <w:tcW w:w="1276" w:type="dxa"/>
            <w:shd w:val="clear" w:color="auto" w:fill="auto"/>
          </w:tcPr>
          <w:p w:rsidR="00044AE5" w:rsidRDefault="00044AE5" w:rsidP="00983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Дачи</w:t>
            </w:r>
          </w:p>
          <w:p w:rsidR="00044AE5" w:rsidRPr="00F16AB2" w:rsidRDefault="00044AE5" w:rsidP="001878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B2">
              <w:rPr>
                <w:sz w:val="16"/>
                <w:szCs w:val="16"/>
              </w:rPr>
              <w:t>(количество, общая площадь каждо</w:t>
            </w:r>
            <w:r>
              <w:rPr>
                <w:sz w:val="16"/>
                <w:szCs w:val="16"/>
              </w:rPr>
              <w:t>й</w:t>
            </w:r>
            <w:r w:rsidRPr="00F16AB2">
              <w:rPr>
                <w:sz w:val="16"/>
                <w:szCs w:val="16"/>
              </w:rPr>
              <w:t>, наименование субъекта РФ, населенного пункта, на территории которого они находятся)</w:t>
            </w:r>
          </w:p>
        </w:tc>
        <w:tc>
          <w:tcPr>
            <w:tcW w:w="1130" w:type="dxa"/>
            <w:shd w:val="clear" w:color="auto" w:fill="auto"/>
          </w:tcPr>
          <w:p w:rsidR="00044AE5" w:rsidRDefault="00044AE5" w:rsidP="00983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Гаражи</w:t>
            </w:r>
          </w:p>
          <w:p w:rsidR="00044AE5" w:rsidRDefault="00044AE5" w:rsidP="00983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B2">
              <w:rPr>
                <w:sz w:val="16"/>
                <w:szCs w:val="16"/>
              </w:rPr>
              <w:t>(количество, общая площадь каждого, наименование субъекта РФ, населенного пункта, на территории которого они находятся)</w:t>
            </w:r>
          </w:p>
          <w:p w:rsidR="00044AE5" w:rsidRPr="00F16AB2" w:rsidRDefault="00044AE5" w:rsidP="00983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44AE5" w:rsidRDefault="00044AE5" w:rsidP="00983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недвижимое имущество</w:t>
            </w:r>
          </w:p>
          <w:p w:rsidR="00044AE5" w:rsidRPr="00F16AB2" w:rsidRDefault="00044AE5" w:rsidP="001878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B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наименование, </w:t>
            </w:r>
            <w:r w:rsidRPr="00F16AB2">
              <w:rPr>
                <w:sz w:val="16"/>
                <w:szCs w:val="16"/>
              </w:rPr>
              <w:t>количество, общая площадь каждого</w:t>
            </w:r>
            <w:r>
              <w:rPr>
                <w:sz w:val="16"/>
                <w:szCs w:val="16"/>
              </w:rPr>
              <w:t xml:space="preserve"> объекта</w:t>
            </w:r>
            <w:r w:rsidRPr="00F16AB2">
              <w:rPr>
                <w:sz w:val="16"/>
                <w:szCs w:val="16"/>
              </w:rPr>
              <w:t>, наименование субъекта РФ, населенного пункта, на территории которого он</w:t>
            </w:r>
            <w:r>
              <w:rPr>
                <w:sz w:val="16"/>
                <w:szCs w:val="16"/>
              </w:rPr>
              <w:t>о</w:t>
            </w:r>
            <w:r w:rsidRPr="00F16AB2">
              <w:rPr>
                <w:sz w:val="16"/>
                <w:szCs w:val="16"/>
              </w:rPr>
              <w:t xml:space="preserve"> наход</w:t>
            </w:r>
            <w:r>
              <w:rPr>
                <w:sz w:val="16"/>
                <w:szCs w:val="16"/>
              </w:rPr>
              <w:t>и</w:t>
            </w:r>
            <w:r w:rsidRPr="00F16AB2">
              <w:rPr>
                <w:sz w:val="16"/>
                <w:szCs w:val="16"/>
              </w:rPr>
              <w:t>тся)</w:t>
            </w:r>
          </w:p>
        </w:tc>
        <w:tc>
          <w:tcPr>
            <w:tcW w:w="1134" w:type="dxa"/>
            <w:vMerge/>
            <w:shd w:val="clear" w:color="auto" w:fill="auto"/>
          </w:tcPr>
          <w:p w:rsidR="00044AE5" w:rsidRPr="00F16AB2" w:rsidRDefault="00044AE5" w:rsidP="00CF39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44AE5" w:rsidRPr="00F16AB2" w:rsidRDefault="00044AE5" w:rsidP="00CF39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044AE5" w:rsidRPr="00F16AB2" w:rsidRDefault="00044AE5" w:rsidP="00CF39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44AE5" w:rsidRPr="00F16AB2" w:rsidRDefault="00044AE5" w:rsidP="00CF39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044AE5" w:rsidRPr="00CF399D" w:rsidRDefault="00044AE5" w:rsidP="00CF399D">
            <w:pPr>
              <w:jc w:val="center"/>
              <w:rPr>
                <w:b/>
                <w:szCs w:val="24"/>
              </w:rPr>
            </w:pPr>
          </w:p>
        </w:tc>
      </w:tr>
      <w:tr w:rsidR="00044AE5" w:rsidRPr="00B45F84" w:rsidTr="005D3922">
        <w:tc>
          <w:tcPr>
            <w:tcW w:w="1135" w:type="dxa"/>
            <w:shd w:val="clear" w:color="auto" w:fill="auto"/>
          </w:tcPr>
          <w:p w:rsidR="00044AE5" w:rsidRPr="00B45F84" w:rsidRDefault="00044AE5" w:rsidP="007D04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Белов Максим Андреевич</w:t>
            </w:r>
          </w:p>
        </w:tc>
        <w:tc>
          <w:tcPr>
            <w:tcW w:w="1559" w:type="dxa"/>
            <w:shd w:val="clear" w:color="auto" w:fill="auto"/>
          </w:tcPr>
          <w:p w:rsidR="00044AE5" w:rsidRDefault="00044AE5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сумма доходов</w:t>
            </w:r>
            <w:r w:rsidRPr="001878F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  <w:p w:rsidR="00044AE5" w:rsidRDefault="00044AE5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5260436,92 руб.</w:t>
            </w:r>
          </w:p>
          <w:p w:rsidR="00044AE5" w:rsidRPr="001878FA" w:rsidRDefault="00044AE5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доходов</w:t>
            </w:r>
            <w:r w:rsidRPr="001878FA">
              <w:rPr>
                <w:sz w:val="16"/>
                <w:szCs w:val="16"/>
              </w:rPr>
              <w:t>:</w:t>
            </w:r>
          </w:p>
          <w:p w:rsidR="00044AE5" w:rsidRDefault="00044AE5" w:rsidP="00DB52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Мурманская областная Дума, зарплата</w:t>
            </w:r>
          </w:p>
          <w:p w:rsidR="00044AE5" w:rsidRDefault="00044AE5" w:rsidP="00DB52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Юридическое лицо, доход от реализации транспортного средства</w:t>
            </w:r>
          </w:p>
          <w:p w:rsidR="00044AE5" w:rsidRPr="00B45F84" w:rsidRDefault="00044AE5" w:rsidP="00604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3.Физическое лицо, доход от реализации недвижимого имущества </w:t>
            </w:r>
          </w:p>
        </w:tc>
        <w:tc>
          <w:tcPr>
            <w:tcW w:w="1277" w:type="dxa"/>
            <w:shd w:val="clear" w:color="auto" w:fill="auto"/>
          </w:tcPr>
          <w:p w:rsidR="00044AE5" w:rsidRPr="00B45F84" w:rsidRDefault="00044AE5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99" w:type="dxa"/>
            <w:shd w:val="clear" w:color="auto" w:fill="auto"/>
          </w:tcPr>
          <w:p w:rsidR="00044AE5" w:rsidRPr="00B45F84" w:rsidRDefault="00044AE5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55" w:type="dxa"/>
            <w:shd w:val="clear" w:color="auto" w:fill="auto"/>
          </w:tcPr>
          <w:p w:rsidR="00044AE5" w:rsidRPr="00B45F84" w:rsidRDefault="00044AE5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44AE5" w:rsidRPr="00B45F84" w:rsidRDefault="00044AE5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0" w:type="dxa"/>
            <w:shd w:val="clear" w:color="auto" w:fill="auto"/>
          </w:tcPr>
          <w:p w:rsidR="00044AE5" w:rsidRPr="00B45F84" w:rsidRDefault="00044AE5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44AE5" w:rsidRPr="00B45F84" w:rsidRDefault="00044AE5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44AE5" w:rsidRPr="00700ECF" w:rsidRDefault="00044AE5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44AE5" w:rsidRDefault="00044AE5" w:rsidP="00626E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сумма остатков денежных средств, находящихся на 15 банковских счетах</w:t>
            </w:r>
            <w:r w:rsidRPr="00626E51">
              <w:rPr>
                <w:sz w:val="16"/>
                <w:szCs w:val="16"/>
              </w:rPr>
              <w:t>:</w:t>
            </w:r>
          </w:p>
          <w:p w:rsidR="00044AE5" w:rsidRPr="00626E51" w:rsidRDefault="00044AE5" w:rsidP="00626E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508913,99 руб.</w:t>
            </w:r>
          </w:p>
        </w:tc>
        <w:tc>
          <w:tcPr>
            <w:tcW w:w="1138" w:type="dxa"/>
            <w:shd w:val="clear" w:color="auto" w:fill="auto"/>
          </w:tcPr>
          <w:p w:rsidR="00044AE5" w:rsidRPr="00B45F84" w:rsidRDefault="00044AE5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44AE5" w:rsidRPr="00B45F84" w:rsidRDefault="00044AE5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2" w:type="dxa"/>
            <w:shd w:val="clear" w:color="auto" w:fill="auto"/>
          </w:tcPr>
          <w:p w:rsidR="00044AE5" w:rsidRPr="00B45F84" w:rsidRDefault="00044AE5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44AE5" w:rsidRPr="00B45F84" w:rsidTr="005D3922">
        <w:tc>
          <w:tcPr>
            <w:tcW w:w="1135" w:type="dxa"/>
            <w:shd w:val="clear" w:color="auto" w:fill="auto"/>
          </w:tcPr>
          <w:p w:rsidR="00044AE5" w:rsidRDefault="00044AE5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 кандидата</w:t>
            </w:r>
          </w:p>
          <w:p w:rsidR="00044AE5" w:rsidRPr="00B45F84" w:rsidRDefault="00044AE5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44AE5" w:rsidRPr="00983179" w:rsidRDefault="00044AE5" w:rsidP="005D392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7" w:type="dxa"/>
            <w:shd w:val="clear" w:color="auto" w:fill="auto"/>
          </w:tcPr>
          <w:p w:rsidR="00044AE5" w:rsidRPr="00B45F84" w:rsidRDefault="00044AE5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99" w:type="dxa"/>
            <w:shd w:val="clear" w:color="auto" w:fill="auto"/>
          </w:tcPr>
          <w:p w:rsidR="00044AE5" w:rsidRPr="00B45F84" w:rsidRDefault="00044AE5" w:rsidP="00700E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55" w:type="dxa"/>
            <w:shd w:val="clear" w:color="auto" w:fill="auto"/>
          </w:tcPr>
          <w:p w:rsidR="00044AE5" w:rsidRDefault="00044AE5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044AE5" w:rsidRPr="00B45F84" w:rsidRDefault="00044AE5" w:rsidP="00B046B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44AE5" w:rsidRPr="00B45F84" w:rsidRDefault="00044AE5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0" w:type="dxa"/>
            <w:shd w:val="clear" w:color="auto" w:fill="auto"/>
          </w:tcPr>
          <w:p w:rsidR="00044AE5" w:rsidRPr="00B45F84" w:rsidRDefault="00044AE5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44AE5" w:rsidRPr="00B45F84" w:rsidRDefault="00044AE5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44AE5" w:rsidRPr="00983179" w:rsidRDefault="00044AE5" w:rsidP="00626E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44AE5" w:rsidRPr="00B45F84" w:rsidRDefault="00044AE5" w:rsidP="005D392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044AE5" w:rsidRPr="00B45F84" w:rsidRDefault="00044AE5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44AE5" w:rsidRPr="00B45F84" w:rsidRDefault="00044AE5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2" w:type="dxa"/>
            <w:shd w:val="clear" w:color="auto" w:fill="auto"/>
          </w:tcPr>
          <w:p w:rsidR="00044AE5" w:rsidRPr="00B45F84" w:rsidRDefault="00044AE5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 w:rsidR="00044AE5" w:rsidRDefault="00044AE5" w:rsidP="0024560A">
      <w:pPr>
        <w:widowControl w:val="0"/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kern w:val="28"/>
          <w:szCs w:val="24"/>
          <w:lang w:eastAsia="ru-RU"/>
        </w:rPr>
      </w:pPr>
      <w:r w:rsidRPr="0024560A">
        <w:rPr>
          <w:rFonts w:eastAsia="Times New Roman"/>
          <w:color w:val="000000"/>
          <w:kern w:val="28"/>
          <w:szCs w:val="24"/>
          <w:lang w:eastAsia="ru-RU"/>
        </w:rPr>
        <w:t xml:space="preserve">Недвижимое имущество и обязательства имущественного характера за пределами территории Российской Федерации у кандидата, </w:t>
      </w:r>
      <w:r>
        <w:rPr>
          <w:rFonts w:eastAsia="Times New Roman"/>
          <w:color w:val="000000"/>
          <w:kern w:val="28"/>
          <w:szCs w:val="24"/>
          <w:lang w:eastAsia="ru-RU"/>
        </w:rPr>
        <w:t>несовершеннолетнего ребенка</w:t>
      </w:r>
      <w:r w:rsidRPr="0024560A">
        <w:rPr>
          <w:rFonts w:eastAsia="Times New Roman"/>
          <w:color w:val="000000"/>
          <w:kern w:val="28"/>
          <w:szCs w:val="24"/>
          <w:lang w:eastAsia="ru-RU"/>
        </w:rPr>
        <w:t xml:space="preserve"> кандидата</w:t>
      </w:r>
      <w:r>
        <w:rPr>
          <w:rFonts w:eastAsia="Times New Roman"/>
          <w:color w:val="000000"/>
          <w:kern w:val="28"/>
          <w:szCs w:val="24"/>
          <w:lang w:eastAsia="ru-RU"/>
        </w:rPr>
        <w:t xml:space="preserve"> </w:t>
      </w:r>
      <w:r w:rsidRPr="0024560A">
        <w:rPr>
          <w:rFonts w:eastAsia="Times New Roman"/>
          <w:color w:val="000000"/>
          <w:kern w:val="28"/>
          <w:szCs w:val="24"/>
          <w:lang w:eastAsia="ru-RU"/>
        </w:rPr>
        <w:t>отсутствуют.</w:t>
      </w:r>
    </w:p>
    <w:p w:rsidR="00044AE5" w:rsidRPr="0024560A" w:rsidRDefault="00044AE5" w:rsidP="0024560A">
      <w:pPr>
        <w:spacing w:after="0" w:line="240" w:lineRule="auto"/>
        <w:ind w:firstLine="567"/>
        <w:jc w:val="both"/>
        <w:rPr>
          <w:b/>
          <w:szCs w:val="24"/>
        </w:rPr>
      </w:pPr>
      <w:r w:rsidRPr="0024560A">
        <w:rPr>
          <w:color w:val="000000"/>
          <w:kern w:val="28"/>
          <w:szCs w:val="24"/>
        </w:rPr>
        <w:t xml:space="preserve">В течение последних трех лет сделок по приобретению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кандидата за три последних года, у кандидата, его </w:t>
      </w:r>
      <w:r>
        <w:rPr>
          <w:color w:val="000000"/>
          <w:kern w:val="28"/>
          <w:szCs w:val="24"/>
        </w:rPr>
        <w:t>несовершеннолетнего ребенка</w:t>
      </w:r>
      <w:r w:rsidRPr="0024560A">
        <w:rPr>
          <w:color w:val="000000"/>
          <w:kern w:val="28"/>
          <w:szCs w:val="24"/>
        </w:rPr>
        <w:t xml:space="preserve"> не имелось</w:t>
      </w:r>
      <w:r>
        <w:rPr>
          <w:color w:val="000000"/>
          <w:kern w:val="28"/>
          <w:szCs w:val="24"/>
        </w:rPr>
        <w:t>.</w:t>
      </w:r>
    </w:p>
    <w:p w:rsidR="00044AE5" w:rsidRDefault="00044AE5">
      <w:pPr>
        <w:spacing w:after="0" w:line="240" w:lineRule="auto"/>
      </w:pPr>
      <w:r>
        <w:br w:type="page"/>
      </w:r>
    </w:p>
    <w:p w:rsidR="002D3FD8" w:rsidRDefault="002D3FD8" w:rsidP="005D3922">
      <w:pPr>
        <w:spacing w:after="0" w:line="240" w:lineRule="auto"/>
        <w:ind w:firstLine="567"/>
        <w:jc w:val="center"/>
        <w:rPr>
          <w:b/>
          <w:color w:val="000000"/>
          <w:kern w:val="28"/>
          <w:szCs w:val="24"/>
        </w:rPr>
      </w:pPr>
      <w:r w:rsidRPr="00A90C2C">
        <w:rPr>
          <w:b/>
          <w:color w:val="000000"/>
          <w:kern w:val="28"/>
          <w:szCs w:val="24"/>
        </w:rPr>
        <w:lastRenderedPageBreak/>
        <w:t xml:space="preserve">Сведения о размере и об источниках доходов кандидата </w:t>
      </w:r>
      <w:r>
        <w:rPr>
          <w:b/>
          <w:color w:val="000000"/>
          <w:kern w:val="28"/>
          <w:szCs w:val="24"/>
        </w:rPr>
        <w:t>Бурова В.А.</w:t>
      </w:r>
      <w:r w:rsidRPr="00A90C2C">
        <w:rPr>
          <w:b/>
          <w:color w:val="000000"/>
          <w:kern w:val="28"/>
          <w:szCs w:val="24"/>
        </w:rPr>
        <w:t>, его супруги, а также об имуществе, принадлежащем кандидату, его супруге на праве собственности (в том числе совместной собственности), о вкладах в банках, ценных бумагах</w:t>
      </w:r>
    </w:p>
    <w:tbl>
      <w:tblPr>
        <w:tblW w:w="164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417"/>
        <w:gridCol w:w="1277"/>
        <w:gridCol w:w="1299"/>
        <w:gridCol w:w="1109"/>
        <w:gridCol w:w="1276"/>
        <w:gridCol w:w="1130"/>
        <w:gridCol w:w="1564"/>
        <w:gridCol w:w="1134"/>
        <w:gridCol w:w="1276"/>
        <w:gridCol w:w="1138"/>
        <w:gridCol w:w="1276"/>
        <w:gridCol w:w="1276"/>
      </w:tblGrid>
      <w:tr w:rsidR="002D3FD8" w:rsidRPr="00B0012F" w:rsidTr="00AE31A3">
        <w:tc>
          <w:tcPr>
            <w:tcW w:w="1277" w:type="dxa"/>
            <w:vMerge w:val="restart"/>
            <w:shd w:val="clear" w:color="auto" w:fill="auto"/>
          </w:tcPr>
          <w:p w:rsidR="002D3FD8" w:rsidRPr="00B0012F" w:rsidRDefault="002D3FD8" w:rsidP="00CF39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 xml:space="preserve">Фамилия, имя, </w:t>
            </w:r>
          </w:p>
          <w:p w:rsidR="002D3FD8" w:rsidRPr="00B0012F" w:rsidRDefault="002D3FD8" w:rsidP="00CF39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отчество, год рождения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D3FD8" w:rsidRPr="00B0012F" w:rsidRDefault="002D3FD8" w:rsidP="00CF39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 xml:space="preserve">Доходы </w:t>
            </w:r>
          </w:p>
          <w:p w:rsidR="002D3FD8" w:rsidRPr="00B0012F" w:rsidRDefault="002D3FD8" w:rsidP="00CF39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за 2018 год</w:t>
            </w:r>
          </w:p>
          <w:p w:rsidR="002D3FD8" w:rsidRPr="00B0012F" w:rsidRDefault="002D3FD8" w:rsidP="00CF39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(источники, общая сумма доходов по всем источникам в рублях)</w:t>
            </w:r>
          </w:p>
        </w:tc>
        <w:tc>
          <w:tcPr>
            <w:tcW w:w="7655" w:type="dxa"/>
            <w:gridSpan w:val="6"/>
            <w:shd w:val="clear" w:color="auto" w:fill="auto"/>
          </w:tcPr>
          <w:p w:rsidR="002D3FD8" w:rsidRPr="00B0012F" w:rsidRDefault="002D3FD8" w:rsidP="00CF39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Недвижимое имущество</w:t>
            </w:r>
          </w:p>
          <w:p w:rsidR="002D3FD8" w:rsidRPr="00B0012F" w:rsidRDefault="002D3FD8" w:rsidP="00CF39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D3FD8" w:rsidRPr="00B0012F" w:rsidRDefault="002D3FD8" w:rsidP="00CF39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Транспортные средства</w:t>
            </w:r>
          </w:p>
          <w:p w:rsidR="002D3FD8" w:rsidRPr="00B0012F" w:rsidRDefault="002D3FD8" w:rsidP="00CF39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(вид, марка, модель, год выпуска каждого средства)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D3FD8" w:rsidRPr="00B0012F" w:rsidRDefault="002D3FD8" w:rsidP="00CF39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Денежные средства и драгоценные металлы, находящиеся на счетах (во вкладах) в банках</w:t>
            </w:r>
          </w:p>
          <w:p w:rsidR="002D3FD8" w:rsidRPr="00B0012F" w:rsidRDefault="002D3FD8" w:rsidP="00CF39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(количество банковских счетов (вкладов) и общая сумма денежных средств на всех счетах (вкладах) в рублях)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2D3FD8" w:rsidRPr="00B0012F" w:rsidRDefault="002D3FD8" w:rsidP="0024560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Акции (наименование организации, количество акций, номинальная стоимость одной акции)</w:t>
            </w:r>
          </w:p>
          <w:p w:rsidR="002D3FD8" w:rsidRPr="00B0012F" w:rsidRDefault="002D3FD8" w:rsidP="0024560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D3FD8" w:rsidRPr="00B0012F" w:rsidRDefault="002D3FD8" w:rsidP="00CF39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Иные ценные бумаги (вид, наименование лица, выпустившего ценную бумагу, количество и общая стоимость в рублях)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D3FD8" w:rsidRPr="00B0012F" w:rsidRDefault="002D3FD8" w:rsidP="00CF39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Иное участие в коммерческих организациях (наименование организации, доля участия)</w:t>
            </w:r>
          </w:p>
        </w:tc>
      </w:tr>
      <w:tr w:rsidR="002D3FD8" w:rsidRPr="00B0012F" w:rsidTr="00AE31A3">
        <w:tc>
          <w:tcPr>
            <w:tcW w:w="1277" w:type="dxa"/>
            <w:vMerge/>
            <w:shd w:val="clear" w:color="auto" w:fill="auto"/>
          </w:tcPr>
          <w:p w:rsidR="002D3FD8" w:rsidRPr="00B0012F" w:rsidRDefault="002D3FD8" w:rsidP="00CF399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D3FD8" w:rsidRPr="00B0012F" w:rsidRDefault="002D3FD8" w:rsidP="00CF399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7" w:type="dxa"/>
            <w:shd w:val="clear" w:color="auto" w:fill="auto"/>
          </w:tcPr>
          <w:p w:rsidR="002D3FD8" w:rsidRPr="00B0012F" w:rsidRDefault="002D3FD8" w:rsidP="0098317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Земельные участки (количество, общая площадь каждого, наименование субъекта РФ, населенного пункта, на территории которого они находятся)</w:t>
            </w:r>
          </w:p>
        </w:tc>
        <w:tc>
          <w:tcPr>
            <w:tcW w:w="1299" w:type="dxa"/>
            <w:shd w:val="clear" w:color="auto" w:fill="auto"/>
          </w:tcPr>
          <w:p w:rsidR="002D3FD8" w:rsidRPr="00B0012F" w:rsidRDefault="002D3FD8" w:rsidP="0098317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Жилые дома</w:t>
            </w:r>
          </w:p>
          <w:p w:rsidR="002D3FD8" w:rsidRPr="00B0012F" w:rsidRDefault="002D3FD8" w:rsidP="0098317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(количество, общая площадь каждого, наименование субъекта РФ, населенного пункта, на территории которого они находятся)</w:t>
            </w:r>
          </w:p>
        </w:tc>
        <w:tc>
          <w:tcPr>
            <w:tcW w:w="1109" w:type="dxa"/>
            <w:shd w:val="clear" w:color="auto" w:fill="auto"/>
          </w:tcPr>
          <w:p w:rsidR="002D3FD8" w:rsidRPr="00B0012F" w:rsidRDefault="002D3FD8" w:rsidP="0098317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Квартиры</w:t>
            </w:r>
          </w:p>
          <w:p w:rsidR="002D3FD8" w:rsidRPr="00B0012F" w:rsidRDefault="002D3FD8" w:rsidP="001878F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(количество, общая площадь каждой, наименование субъекта РФ, населенного пункта, на территории которого они находятся)</w:t>
            </w:r>
          </w:p>
        </w:tc>
        <w:tc>
          <w:tcPr>
            <w:tcW w:w="1276" w:type="dxa"/>
            <w:shd w:val="clear" w:color="auto" w:fill="auto"/>
          </w:tcPr>
          <w:p w:rsidR="002D3FD8" w:rsidRPr="00B0012F" w:rsidRDefault="002D3FD8" w:rsidP="0098317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Дачи</w:t>
            </w:r>
          </w:p>
          <w:p w:rsidR="002D3FD8" w:rsidRPr="00B0012F" w:rsidRDefault="002D3FD8" w:rsidP="001878F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(количество, общая площадь каждой, наименование субъекта РФ, населенного пункта, на территории которого они находятся)</w:t>
            </w:r>
          </w:p>
        </w:tc>
        <w:tc>
          <w:tcPr>
            <w:tcW w:w="1130" w:type="dxa"/>
            <w:shd w:val="clear" w:color="auto" w:fill="auto"/>
          </w:tcPr>
          <w:p w:rsidR="002D3FD8" w:rsidRPr="00B0012F" w:rsidRDefault="002D3FD8" w:rsidP="0098317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Гаражи</w:t>
            </w:r>
          </w:p>
          <w:p w:rsidR="002D3FD8" w:rsidRPr="00B0012F" w:rsidRDefault="002D3FD8" w:rsidP="0098317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(количество, общая площадь каждого, наименование субъекта РФ, населенного пункта, на территории которого они находятся)</w:t>
            </w:r>
          </w:p>
          <w:p w:rsidR="002D3FD8" w:rsidRPr="00B0012F" w:rsidRDefault="002D3FD8" w:rsidP="0098317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64" w:type="dxa"/>
            <w:shd w:val="clear" w:color="auto" w:fill="auto"/>
          </w:tcPr>
          <w:p w:rsidR="002D3FD8" w:rsidRPr="00B0012F" w:rsidRDefault="002D3FD8" w:rsidP="0098317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Иное недвижимое имущество</w:t>
            </w:r>
          </w:p>
          <w:p w:rsidR="002D3FD8" w:rsidRPr="00B0012F" w:rsidRDefault="002D3FD8" w:rsidP="001878F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( наименование, количество, общая площадь каждого объекта, наименование субъекта РФ, населенного пункта, на территории которого оно находится)</w:t>
            </w:r>
          </w:p>
        </w:tc>
        <w:tc>
          <w:tcPr>
            <w:tcW w:w="1134" w:type="dxa"/>
            <w:vMerge/>
            <w:shd w:val="clear" w:color="auto" w:fill="auto"/>
          </w:tcPr>
          <w:p w:rsidR="002D3FD8" w:rsidRPr="00B0012F" w:rsidRDefault="002D3FD8" w:rsidP="00CF399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D3FD8" w:rsidRPr="00B0012F" w:rsidRDefault="002D3FD8" w:rsidP="00CF399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2D3FD8" w:rsidRPr="00B0012F" w:rsidRDefault="002D3FD8" w:rsidP="00CF399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D3FD8" w:rsidRPr="00B0012F" w:rsidRDefault="002D3FD8" w:rsidP="00CF399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D3FD8" w:rsidRPr="00B0012F" w:rsidRDefault="002D3FD8" w:rsidP="00CF399D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D3FD8" w:rsidRPr="00B0012F" w:rsidTr="00AE31A3">
        <w:tc>
          <w:tcPr>
            <w:tcW w:w="1277" w:type="dxa"/>
            <w:shd w:val="clear" w:color="auto" w:fill="auto"/>
          </w:tcPr>
          <w:p w:rsidR="002D3FD8" w:rsidRPr="00B0012F" w:rsidRDefault="002D3FD8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 xml:space="preserve">Буров </w:t>
            </w:r>
          </w:p>
          <w:p w:rsidR="002D3FD8" w:rsidRPr="00B0012F" w:rsidRDefault="002D3FD8" w:rsidP="00B0012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Василий Анатольевич</w:t>
            </w:r>
          </w:p>
        </w:tc>
        <w:tc>
          <w:tcPr>
            <w:tcW w:w="1417" w:type="dxa"/>
            <w:shd w:val="clear" w:color="auto" w:fill="auto"/>
          </w:tcPr>
          <w:p w:rsidR="002D3FD8" w:rsidRPr="00B0012F" w:rsidRDefault="002D3FD8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 xml:space="preserve">Общая сумма доходов: </w:t>
            </w:r>
          </w:p>
          <w:p w:rsidR="002D3FD8" w:rsidRPr="00B0012F" w:rsidRDefault="002D3FD8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427392 руб.</w:t>
            </w:r>
          </w:p>
          <w:p w:rsidR="002D3FD8" w:rsidRPr="00B0012F" w:rsidRDefault="002D3FD8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Источники доходов:</w:t>
            </w:r>
          </w:p>
          <w:p w:rsidR="002D3FD8" w:rsidRPr="00B0012F" w:rsidRDefault="002D3FD8" w:rsidP="00DB52D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1. ООО «Авангард», зарплата</w:t>
            </w:r>
          </w:p>
          <w:p w:rsidR="002D3FD8" w:rsidRPr="00B0012F" w:rsidRDefault="002D3FD8" w:rsidP="00B0012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 xml:space="preserve">2. Индивидуальный предприниматель Буров Василий Анатольевич, </w:t>
            </w:r>
            <w:r>
              <w:rPr>
                <w:sz w:val="14"/>
                <w:szCs w:val="14"/>
              </w:rPr>
              <w:t xml:space="preserve">доход от </w:t>
            </w:r>
            <w:r w:rsidRPr="00B0012F">
              <w:rPr>
                <w:sz w:val="14"/>
                <w:szCs w:val="14"/>
              </w:rPr>
              <w:t>предпринимательск</w:t>
            </w:r>
            <w:r>
              <w:rPr>
                <w:sz w:val="14"/>
                <w:szCs w:val="14"/>
              </w:rPr>
              <w:t>ой</w:t>
            </w:r>
            <w:r w:rsidRPr="00B0012F">
              <w:rPr>
                <w:sz w:val="14"/>
                <w:szCs w:val="14"/>
              </w:rPr>
              <w:t xml:space="preserve"> деятельност</w:t>
            </w:r>
            <w:r>
              <w:rPr>
                <w:sz w:val="14"/>
                <w:szCs w:val="14"/>
              </w:rPr>
              <w:t>и</w:t>
            </w:r>
          </w:p>
        </w:tc>
        <w:tc>
          <w:tcPr>
            <w:tcW w:w="1277" w:type="dxa"/>
            <w:shd w:val="clear" w:color="auto" w:fill="auto"/>
          </w:tcPr>
          <w:p w:rsidR="002D3FD8" w:rsidRPr="00B0012F" w:rsidRDefault="002D3FD8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2 земельных участка</w:t>
            </w:r>
          </w:p>
          <w:p w:rsidR="002D3FD8" w:rsidRPr="00B0012F" w:rsidRDefault="002D3FD8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D3FD8" w:rsidRPr="00B0012F" w:rsidRDefault="002D3FD8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1. 930 кв.м., Мурманская область,</w:t>
            </w:r>
          </w:p>
          <w:p w:rsidR="002D3FD8" w:rsidRPr="00B0012F" w:rsidRDefault="002D3FD8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 xml:space="preserve"> г. Кола</w:t>
            </w:r>
          </w:p>
          <w:p w:rsidR="002D3FD8" w:rsidRPr="00B0012F" w:rsidRDefault="002D3FD8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D3FD8" w:rsidRPr="00B0012F" w:rsidRDefault="002D3FD8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 xml:space="preserve">2. 512 кв.м., Мурманская область, </w:t>
            </w:r>
          </w:p>
          <w:p w:rsidR="002D3FD8" w:rsidRPr="00B0012F" w:rsidRDefault="002D3FD8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п.г.т. Мурмаши</w:t>
            </w:r>
          </w:p>
        </w:tc>
        <w:tc>
          <w:tcPr>
            <w:tcW w:w="1299" w:type="dxa"/>
            <w:shd w:val="clear" w:color="auto" w:fill="auto"/>
          </w:tcPr>
          <w:p w:rsidR="002D3FD8" w:rsidRPr="00B0012F" w:rsidRDefault="002D3FD8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нет</w:t>
            </w:r>
          </w:p>
        </w:tc>
        <w:tc>
          <w:tcPr>
            <w:tcW w:w="1109" w:type="dxa"/>
            <w:shd w:val="clear" w:color="auto" w:fill="auto"/>
          </w:tcPr>
          <w:p w:rsidR="002D3FD8" w:rsidRPr="00B0012F" w:rsidRDefault="002D3FD8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D3FD8" w:rsidRPr="00B0012F" w:rsidRDefault="002D3FD8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нет</w:t>
            </w:r>
          </w:p>
        </w:tc>
        <w:tc>
          <w:tcPr>
            <w:tcW w:w="1130" w:type="dxa"/>
            <w:shd w:val="clear" w:color="auto" w:fill="auto"/>
          </w:tcPr>
          <w:p w:rsidR="002D3FD8" w:rsidRPr="00B0012F" w:rsidRDefault="002D3FD8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нет</w:t>
            </w:r>
          </w:p>
        </w:tc>
        <w:tc>
          <w:tcPr>
            <w:tcW w:w="1564" w:type="dxa"/>
            <w:shd w:val="clear" w:color="auto" w:fill="auto"/>
          </w:tcPr>
          <w:p w:rsidR="002D3FD8" w:rsidRPr="00B0012F" w:rsidRDefault="002D3FD8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1. Здание,</w:t>
            </w:r>
          </w:p>
          <w:p w:rsidR="002D3FD8" w:rsidRPr="00B0012F" w:rsidRDefault="002D3FD8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 xml:space="preserve"> 379,3 кв.м., Мурманская область, г. Кола</w:t>
            </w:r>
          </w:p>
          <w:p w:rsidR="002D3FD8" w:rsidRPr="00B0012F" w:rsidRDefault="002D3FD8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D3FD8" w:rsidRPr="00B0012F" w:rsidRDefault="002D3FD8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2. Автомойка, 102,2 кв.м., Мурманская область, г. Кола</w:t>
            </w:r>
          </w:p>
          <w:p w:rsidR="002D3FD8" w:rsidRPr="00B0012F" w:rsidRDefault="002D3FD8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D3FD8" w:rsidRPr="00B0012F" w:rsidRDefault="002D3FD8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3. Нежилой дом, 19,3 кв.м., Мурманская область,</w:t>
            </w:r>
          </w:p>
          <w:p w:rsidR="002D3FD8" w:rsidRPr="00B0012F" w:rsidRDefault="002D3FD8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 xml:space="preserve"> п.г.т. Мурмаши</w:t>
            </w:r>
          </w:p>
          <w:p w:rsidR="002D3FD8" w:rsidRPr="00B0012F" w:rsidRDefault="002D3FD8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D3FD8" w:rsidRPr="00B0012F" w:rsidRDefault="002D3FD8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 xml:space="preserve">4. Строение, помещение и сооружение забор, 2000 кв. м., </w:t>
            </w:r>
          </w:p>
          <w:p w:rsidR="002D3FD8" w:rsidRPr="00B0012F" w:rsidRDefault="002D3FD8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Мурманская область, г. Кола</w:t>
            </w:r>
          </w:p>
        </w:tc>
        <w:tc>
          <w:tcPr>
            <w:tcW w:w="1134" w:type="dxa"/>
            <w:shd w:val="clear" w:color="auto" w:fill="auto"/>
          </w:tcPr>
          <w:p w:rsidR="002D3FD8" w:rsidRPr="00B0012F" w:rsidRDefault="002D3FD8" w:rsidP="00AE31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1. Легковой автомобиль, «</w:t>
            </w:r>
            <w:r w:rsidRPr="00B0012F">
              <w:rPr>
                <w:sz w:val="14"/>
                <w:szCs w:val="14"/>
                <w:lang w:val="en-US"/>
              </w:rPr>
              <w:t>AUDI</w:t>
            </w:r>
            <w:r w:rsidRPr="00B0012F">
              <w:rPr>
                <w:sz w:val="14"/>
                <w:szCs w:val="14"/>
              </w:rPr>
              <w:t xml:space="preserve"> </w:t>
            </w:r>
            <w:r w:rsidRPr="00B0012F">
              <w:rPr>
                <w:sz w:val="14"/>
                <w:szCs w:val="14"/>
                <w:lang w:val="en-US"/>
              </w:rPr>
              <w:t>A</w:t>
            </w:r>
            <w:r w:rsidRPr="00B0012F">
              <w:rPr>
                <w:sz w:val="14"/>
                <w:szCs w:val="14"/>
              </w:rPr>
              <w:t>8</w:t>
            </w:r>
            <w:r w:rsidRPr="00B0012F">
              <w:rPr>
                <w:sz w:val="14"/>
                <w:szCs w:val="14"/>
                <w:lang w:val="en-US"/>
              </w:rPr>
              <w:t>L</w:t>
            </w:r>
            <w:r w:rsidRPr="00B0012F">
              <w:rPr>
                <w:sz w:val="14"/>
                <w:szCs w:val="14"/>
              </w:rPr>
              <w:t xml:space="preserve"> 3.0 </w:t>
            </w:r>
            <w:r w:rsidRPr="00B0012F">
              <w:rPr>
                <w:sz w:val="14"/>
                <w:szCs w:val="14"/>
                <w:lang w:val="en-US"/>
              </w:rPr>
              <w:t>TDI</w:t>
            </w:r>
            <w:r w:rsidRPr="00B0012F">
              <w:rPr>
                <w:sz w:val="14"/>
                <w:szCs w:val="14"/>
              </w:rPr>
              <w:t xml:space="preserve"> </w:t>
            </w:r>
            <w:r w:rsidRPr="00B0012F">
              <w:rPr>
                <w:sz w:val="14"/>
                <w:szCs w:val="14"/>
                <w:lang w:val="en-US"/>
              </w:rPr>
              <w:t>quattro</w:t>
            </w:r>
            <w:r w:rsidRPr="00B0012F">
              <w:rPr>
                <w:sz w:val="14"/>
                <w:szCs w:val="14"/>
              </w:rPr>
              <w:t>», 2008 года выпуска</w:t>
            </w:r>
          </w:p>
          <w:p w:rsidR="002D3FD8" w:rsidRPr="00B0012F" w:rsidRDefault="002D3FD8" w:rsidP="00AE31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D3FD8" w:rsidRPr="00B0012F" w:rsidRDefault="002D3FD8" w:rsidP="00AE31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 xml:space="preserve">2. Легковой автомобиль, </w:t>
            </w:r>
            <w:r>
              <w:rPr>
                <w:sz w:val="14"/>
                <w:szCs w:val="14"/>
              </w:rPr>
              <w:t>«</w:t>
            </w:r>
            <w:r w:rsidRPr="00B0012F">
              <w:rPr>
                <w:sz w:val="14"/>
                <w:szCs w:val="14"/>
              </w:rPr>
              <w:t>ГАЗ М1</w:t>
            </w:r>
            <w:r>
              <w:rPr>
                <w:sz w:val="14"/>
                <w:szCs w:val="14"/>
              </w:rPr>
              <w:t>»</w:t>
            </w:r>
            <w:r w:rsidRPr="00B0012F">
              <w:rPr>
                <w:sz w:val="14"/>
                <w:szCs w:val="14"/>
              </w:rPr>
              <w:t>, 1939  года выпуска</w:t>
            </w:r>
          </w:p>
          <w:p w:rsidR="002D3FD8" w:rsidRPr="00B0012F" w:rsidRDefault="002D3FD8" w:rsidP="00AE31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D3FD8" w:rsidRPr="00B0012F" w:rsidRDefault="002D3FD8" w:rsidP="00AE31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 xml:space="preserve">3. Легковой автомобиль, </w:t>
            </w:r>
            <w:r>
              <w:rPr>
                <w:sz w:val="14"/>
                <w:szCs w:val="14"/>
              </w:rPr>
              <w:t>«</w:t>
            </w:r>
            <w:r w:rsidRPr="00B0012F">
              <w:rPr>
                <w:sz w:val="14"/>
                <w:szCs w:val="14"/>
              </w:rPr>
              <w:t>ГАЗ-М1-11</w:t>
            </w:r>
            <w:r>
              <w:rPr>
                <w:sz w:val="14"/>
                <w:szCs w:val="14"/>
              </w:rPr>
              <w:t>»</w:t>
            </w:r>
            <w:r w:rsidRPr="00B0012F">
              <w:rPr>
                <w:sz w:val="14"/>
                <w:szCs w:val="14"/>
              </w:rPr>
              <w:t>, 1945 года выпуска</w:t>
            </w:r>
          </w:p>
          <w:p w:rsidR="002D3FD8" w:rsidRPr="00B0012F" w:rsidRDefault="002D3FD8" w:rsidP="00AE31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D3FD8" w:rsidRPr="00B0012F" w:rsidRDefault="002D3FD8" w:rsidP="00AE31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 xml:space="preserve">4. Легковой автомобиль, </w:t>
            </w:r>
            <w:r>
              <w:rPr>
                <w:sz w:val="14"/>
                <w:szCs w:val="14"/>
              </w:rPr>
              <w:t>«</w:t>
            </w:r>
            <w:r w:rsidRPr="00B0012F">
              <w:rPr>
                <w:sz w:val="14"/>
                <w:szCs w:val="14"/>
              </w:rPr>
              <w:t>ГАЗ-21</w:t>
            </w:r>
            <w:r>
              <w:rPr>
                <w:sz w:val="14"/>
                <w:szCs w:val="14"/>
              </w:rPr>
              <w:t>»</w:t>
            </w:r>
            <w:r w:rsidRPr="00B0012F">
              <w:rPr>
                <w:sz w:val="14"/>
                <w:szCs w:val="14"/>
              </w:rPr>
              <w:t>, 1966 года выпуска</w:t>
            </w:r>
          </w:p>
          <w:p w:rsidR="002D3FD8" w:rsidRPr="00B0012F" w:rsidRDefault="002D3FD8" w:rsidP="00AE31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D3FD8" w:rsidRPr="00B0012F" w:rsidRDefault="002D3FD8" w:rsidP="00AE31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 xml:space="preserve">5.  Легковой автомобиль, </w:t>
            </w:r>
            <w:r>
              <w:rPr>
                <w:sz w:val="14"/>
                <w:szCs w:val="14"/>
              </w:rPr>
              <w:t>«</w:t>
            </w:r>
            <w:r w:rsidRPr="00B0012F">
              <w:rPr>
                <w:sz w:val="14"/>
                <w:szCs w:val="14"/>
              </w:rPr>
              <w:t>ГАЗ 67</w:t>
            </w:r>
            <w:r>
              <w:rPr>
                <w:sz w:val="14"/>
                <w:szCs w:val="14"/>
              </w:rPr>
              <w:t>»</w:t>
            </w:r>
            <w:r w:rsidRPr="00B0012F">
              <w:rPr>
                <w:sz w:val="14"/>
                <w:szCs w:val="14"/>
              </w:rPr>
              <w:t>(Фаэтон), 1952 года выпуска</w:t>
            </w:r>
          </w:p>
          <w:p w:rsidR="002D3FD8" w:rsidRPr="00B0012F" w:rsidRDefault="002D3FD8" w:rsidP="00AE31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D3FD8" w:rsidRPr="00B0012F" w:rsidRDefault="002D3FD8" w:rsidP="00AE31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 xml:space="preserve">6. Легковой автомобиль, </w:t>
            </w:r>
            <w:r>
              <w:rPr>
                <w:sz w:val="14"/>
                <w:szCs w:val="14"/>
              </w:rPr>
              <w:t>«</w:t>
            </w:r>
            <w:r w:rsidRPr="00B0012F">
              <w:rPr>
                <w:sz w:val="14"/>
                <w:szCs w:val="14"/>
              </w:rPr>
              <w:t>ГАЗ 67</w:t>
            </w:r>
            <w:r>
              <w:rPr>
                <w:sz w:val="14"/>
                <w:szCs w:val="14"/>
              </w:rPr>
              <w:t>»</w:t>
            </w:r>
            <w:r w:rsidRPr="00B0012F">
              <w:rPr>
                <w:sz w:val="14"/>
                <w:szCs w:val="14"/>
              </w:rPr>
              <w:t xml:space="preserve"> (Фаэтон), 1952 года выпуска</w:t>
            </w:r>
          </w:p>
          <w:p w:rsidR="002D3FD8" w:rsidRPr="00B0012F" w:rsidRDefault="002D3FD8" w:rsidP="00AE31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D3FD8" w:rsidRPr="00B0012F" w:rsidRDefault="002D3FD8" w:rsidP="00AE31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 xml:space="preserve">7. Легковой автомобиль, </w:t>
            </w:r>
            <w:r>
              <w:rPr>
                <w:sz w:val="14"/>
                <w:szCs w:val="14"/>
              </w:rPr>
              <w:t>«</w:t>
            </w:r>
            <w:r w:rsidRPr="00B0012F">
              <w:rPr>
                <w:sz w:val="14"/>
                <w:szCs w:val="14"/>
              </w:rPr>
              <w:t>ГАЗ-69</w:t>
            </w:r>
            <w:r>
              <w:rPr>
                <w:sz w:val="14"/>
                <w:szCs w:val="14"/>
              </w:rPr>
              <w:t>»</w:t>
            </w:r>
            <w:r w:rsidRPr="00B0012F">
              <w:rPr>
                <w:sz w:val="14"/>
                <w:szCs w:val="14"/>
              </w:rPr>
              <w:t>, 1970 года выпуска</w:t>
            </w:r>
          </w:p>
          <w:p w:rsidR="002D3FD8" w:rsidRPr="00B0012F" w:rsidRDefault="002D3FD8" w:rsidP="00AE31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D3FD8" w:rsidRPr="00B0012F" w:rsidRDefault="002D3FD8" w:rsidP="00AE31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D3FD8" w:rsidRPr="00B0012F" w:rsidRDefault="002D3FD8" w:rsidP="00AE31A3">
            <w:pPr>
              <w:spacing w:after="0" w:line="240" w:lineRule="auto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 xml:space="preserve">8. Легковой автомобиль, </w:t>
            </w:r>
            <w:r>
              <w:rPr>
                <w:sz w:val="14"/>
                <w:szCs w:val="14"/>
              </w:rPr>
              <w:lastRenderedPageBreak/>
              <w:t>«М</w:t>
            </w:r>
            <w:r w:rsidRPr="00B0012F">
              <w:rPr>
                <w:sz w:val="14"/>
                <w:szCs w:val="14"/>
              </w:rPr>
              <w:t>ерседес бенц 170</w:t>
            </w:r>
            <w:r>
              <w:rPr>
                <w:sz w:val="14"/>
                <w:szCs w:val="14"/>
              </w:rPr>
              <w:t>»</w:t>
            </w:r>
            <w:r w:rsidRPr="00B0012F">
              <w:rPr>
                <w:sz w:val="14"/>
                <w:szCs w:val="14"/>
              </w:rPr>
              <w:t>, 1111 г. (год выпуска не установлен )</w:t>
            </w:r>
          </w:p>
          <w:p w:rsidR="002D3FD8" w:rsidRPr="00B0012F" w:rsidRDefault="002D3FD8" w:rsidP="00AE31A3">
            <w:pPr>
              <w:spacing w:after="0" w:line="240" w:lineRule="auto"/>
              <w:rPr>
                <w:sz w:val="14"/>
                <w:szCs w:val="14"/>
              </w:rPr>
            </w:pPr>
          </w:p>
          <w:p w:rsidR="002D3FD8" w:rsidRPr="00B0012F" w:rsidRDefault="002D3FD8" w:rsidP="00AE31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 xml:space="preserve">9. Легковой автомобиль, </w:t>
            </w:r>
            <w:r>
              <w:rPr>
                <w:sz w:val="14"/>
                <w:szCs w:val="14"/>
              </w:rPr>
              <w:t>«</w:t>
            </w:r>
            <w:r w:rsidRPr="00B0012F">
              <w:rPr>
                <w:sz w:val="14"/>
                <w:szCs w:val="14"/>
              </w:rPr>
              <w:t>М401</w:t>
            </w:r>
            <w:r>
              <w:rPr>
                <w:sz w:val="14"/>
                <w:szCs w:val="14"/>
              </w:rPr>
              <w:t>»</w:t>
            </w:r>
            <w:r w:rsidRPr="00B0012F">
              <w:rPr>
                <w:sz w:val="14"/>
                <w:szCs w:val="14"/>
              </w:rPr>
              <w:t>, 1954 года выпуска</w:t>
            </w:r>
          </w:p>
          <w:p w:rsidR="002D3FD8" w:rsidRPr="00B0012F" w:rsidRDefault="002D3FD8" w:rsidP="00AE31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D3FD8" w:rsidRPr="00B0012F" w:rsidRDefault="002D3FD8" w:rsidP="00AE31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10. Грузовой фургон «Toyota hiace», 1983 года выпуска</w:t>
            </w:r>
          </w:p>
          <w:p w:rsidR="002D3FD8" w:rsidRPr="00B0012F" w:rsidRDefault="002D3FD8" w:rsidP="00AE31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D3FD8" w:rsidRPr="00B0012F" w:rsidRDefault="002D3FD8" w:rsidP="00AE31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 xml:space="preserve">11. Легковой автомобиль, </w:t>
            </w:r>
            <w:r>
              <w:rPr>
                <w:sz w:val="14"/>
                <w:szCs w:val="14"/>
              </w:rPr>
              <w:t>«</w:t>
            </w:r>
            <w:r w:rsidRPr="00B0012F">
              <w:rPr>
                <w:sz w:val="14"/>
                <w:szCs w:val="14"/>
              </w:rPr>
              <w:t>УАЗ-315143</w:t>
            </w:r>
            <w:r>
              <w:rPr>
                <w:sz w:val="14"/>
                <w:szCs w:val="14"/>
              </w:rPr>
              <w:t>»</w:t>
            </w:r>
            <w:r w:rsidRPr="00B0012F">
              <w:rPr>
                <w:sz w:val="14"/>
                <w:szCs w:val="14"/>
              </w:rPr>
              <w:t>, 2005 года выпуска</w:t>
            </w:r>
          </w:p>
          <w:p w:rsidR="002D3FD8" w:rsidRPr="00B0012F" w:rsidRDefault="002D3FD8" w:rsidP="00AE31A3">
            <w:pPr>
              <w:spacing w:after="0" w:line="240" w:lineRule="auto"/>
              <w:rPr>
                <w:sz w:val="14"/>
                <w:szCs w:val="14"/>
              </w:rPr>
            </w:pPr>
          </w:p>
          <w:p w:rsidR="002D3FD8" w:rsidRPr="00B0012F" w:rsidRDefault="002D3FD8" w:rsidP="00AE31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12. Грузопассажирский автомобиль, УАЗ-3909, 2001 года выпуска</w:t>
            </w:r>
          </w:p>
          <w:p w:rsidR="002D3FD8" w:rsidRPr="00B0012F" w:rsidRDefault="002D3FD8" w:rsidP="00AE31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D3FD8" w:rsidRPr="00B0012F" w:rsidRDefault="002D3FD8" w:rsidP="00AE31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13. Автоэвакуатор, 27842F, 2006 года выпуска</w:t>
            </w:r>
          </w:p>
          <w:p w:rsidR="002D3FD8" w:rsidRPr="00B0012F" w:rsidRDefault="002D3FD8" w:rsidP="00AE31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D3FD8" w:rsidRPr="00B0012F" w:rsidRDefault="002D3FD8" w:rsidP="00AE31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14. Грузовой фургон, ГАЗ-6611, 1985 года выпуска</w:t>
            </w:r>
          </w:p>
          <w:p w:rsidR="002D3FD8" w:rsidRPr="00B0012F" w:rsidRDefault="002D3FD8" w:rsidP="00AE31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D3FD8" w:rsidRPr="00B0012F" w:rsidRDefault="002D3FD8" w:rsidP="00AE31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D3FD8" w:rsidRPr="00B0012F" w:rsidRDefault="002D3FD8" w:rsidP="00AE31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15. Грузовой самосвал, КАМАЗ5511102000011-01, 1999 года выпуска</w:t>
            </w:r>
          </w:p>
          <w:p w:rsidR="002D3FD8" w:rsidRPr="00B0012F" w:rsidRDefault="002D3FD8" w:rsidP="00AE31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 xml:space="preserve"> </w:t>
            </w:r>
          </w:p>
          <w:p w:rsidR="002D3FD8" w:rsidRPr="00B0012F" w:rsidRDefault="002D3FD8" w:rsidP="00AE31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 xml:space="preserve">16. Погрузчик фронтальный, </w:t>
            </w:r>
            <w:r w:rsidRPr="00B0012F">
              <w:rPr>
                <w:sz w:val="14"/>
                <w:szCs w:val="14"/>
                <w:lang w:val="en-US"/>
              </w:rPr>
              <w:t>V</w:t>
            </w:r>
            <w:r w:rsidRPr="00B0012F">
              <w:rPr>
                <w:sz w:val="14"/>
                <w:szCs w:val="14"/>
              </w:rPr>
              <w:t>olvo L150, 1993 года выпуска</w:t>
            </w:r>
          </w:p>
          <w:p w:rsidR="002D3FD8" w:rsidRPr="00B0012F" w:rsidRDefault="002D3FD8" w:rsidP="00AE31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D3FD8" w:rsidRPr="00B0012F" w:rsidRDefault="002D3FD8" w:rsidP="00AE31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17. Экскаватор,  Akerman H1OM, 1984 года выпуска</w:t>
            </w:r>
          </w:p>
          <w:p w:rsidR="002D3FD8" w:rsidRPr="00B0012F" w:rsidRDefault="002D3FD8" w:rsidP="00AE31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D3FD8" w:rsidRPr="00B0012F" w:rsidRDefault="002D3FD8" w:rsidP="00AE31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 xml:space="preserve">18. Прицеп, КП-125 кухня полевая, 1971 года выпуска </w:t>
            </w:r>
          </w:p>
          <w:p w:rsidR="002D3FD8" w:rsidRPr="00B0012F" w:rsidRDefault="002D3FD8" w:rsidP="00AE31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D3FD8" w:rsidRPr="00B0012F" w:rsidRDefault="002D3FD8" w:rsidP="00AE31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lastRenderedPageBreak/>
              <w:t xml:space="preserve">19. Прицеп, </w:t>
            </w:r>
            <w:r>
              <w:rPr>
                <w:sz w:val="14"/>
                <w:szCs w:val="14"/>
              </w:rPr>
              <w:t>«</w:t>
            </w:r>
            <w:r w:rsidRPr="00B0012F">
              <w:rPr>
                <w:sz w:val="14"/>
                <w:szCs w:val="14"/>
              </w:rPr>
              <w:t>ОКМ ТР0009-01</w:t>
            </w:r>
            <w:r>
              <w:rPr>
                <w:sz w:val="14"/>
                <w:szCs w:val="14"/>
              </w:rPr>
              <w:t>»</w:t>
            </w:r>
            <w:r w:rsidRPr="00B0012F">
              <w:rPr>
                <w:sz w:val="14"/>
                <w:szCs w:val="14"/>
              </w:rPr>
              <w:t>, 1997 года выпуска</w:t>
            </w:r>
          </w:p>
          <w:p w:rsidR="002D3FD8" w:rsidRPr="00B0012F" w:rsidRDefault="002D3FD8" w:rsidP="00AE31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D3FD8" w:rsidRPr="00B0012F" w:rsidRDefault="002D3FD8" w:rsidP="00AE31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 xml:space="preserve">20. Прицеп, </w:t>
            </w:r>
            <w:r>
              <w:rPr>
                <w:sz w:val="14"/>
                <w:szCs w:val="14"/>
              </w:rPr>
              <w:t>«</w:t>
            </w:r>
            <w:r w:rsidRPr="00B0012F">
              <w:rPr>
                <w:sz w:val="14"/>
                <w:szCs w:val="14"/>
              </w:rPr>
              <w:t>Tysse 6320B</w:t>
            </w:r>
            <w:r>
              <w:rPr>
                <w:sz w:val="14"/>
                <w:szCs w:val="14"/>
              </w:rPr>
              <w:t>»</w:t>
            </w:r>
            <w:r w:rsidRPr="00B0012F">
              <w:rPr>
                <w:sz w:val="14"/>
                <w:szCs w:val="14"/>
              </w:rPr>
              <w:t>, 2001 года выпуска</w:t>
            </w:r>
          </w:p>
          <w:p w:rsidR="002D3FD8" w:rsidRPr="00B0012F" w:rsidRDefault="002D3FD8" w:rsidP="00AE31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D3FD8" w:rsidRPr="00B0012F" w:rsidRDefault="002D3FD8" w:rsidP="00AE31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21. Легковой автомобиль, ГАЗ 31105, 2007 года выпуска</w:t>
            </w:r>
          </w:p>
          <w:p w:rsidR="002D3FD8" w:rsidRPr="00B0012F" w:rsidRDefault="002D3FD8" w:rsidP="00AE31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D3FD8" w:rsidRPr="00B0012F" w:rsidRDefault="002D3FD8" w:rsidP="00AE31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22. Легковой автомобиль, УАЗ 3909,</w:t>
            </w:r>
          </w:p>
          <w:p w:rsidR="002D3FD8" w:rsidRPr="00B0012F" w:rsidRDefault="002D3FD8" w:rsidP="00AE31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1998 года выпуска</w:t>
            </w:r>
          </w:p>
          <w:p w:rsidR="002D3FD8" w:rsidRPr="00B0012F" w:rsidRDefault="002D3FD8" w:rsidP="00AE31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D3FD8" w:rsidRPr="00B0012F" w:rsidRDefault="002D3FD8" w:rsidP="00AE31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D3FD8" w:rsidRPr="00B0012F" w:rsidRDefault="002D3FD8" w:rsidP="00AE31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23. Грузовой фургон, «Мерседес даймлер-бенц», 1991 года выпуска</w:t>
            </w:r>
          </w:p>
          <w:p w:rsidR="002D3FD8" w:rsidRPr="00B0012F" w:rsidRDefault="002D3FD8" w:rsidP="00AE31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D3FD8" w:rsidRPr="00B0012F" w:rsidRDefault="002D3FD8" w:rsidP="00AE31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24. Легковой автомобиль, ГАЗ 21Р,1966 года выпуска</w:t>
            </w:r>
          </w:p>
          <w:p w:rsidR="002D3FD8" w:rsidRPr="00B0012F" w:rsidRDefault="002D3FD8" w:rsidP="00AE31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D3FD8" w:rsidRPr="00B0012F" w:rsidRDefault="002D3FD8" w:rsidP="00AE31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25. Легковой автомобиль, ГАЗ 21,1963 года выпуска</w:t>
            </w:r>
          </w:p>
          <w:p w:rsidR="002D3FD8" w:rsidRPr="00B0012F" w:rsidRDefault="002D3FD8" w:rsidP="00AE31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D3FD8" w:rsidRPr="00B0012F" w:rsidRDefault="002D3FD8" w:rsidP="00AE31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26. Прицеп, МАЗ81144,</w:t>
            </w:r>
          </w:p>
          <w:p w:rsidR="002D3FD8" w:rsidRPr="00B0012F" w:rsidRDefault="002D3FD8" w:rsidP="00AE31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1993 года выпуска</w:t>
            </w:r>
          </w:p>
          <w:p w:rsidR="002D3FD8" w:rsidRPr="00B0012F" w:rsidRDefault="002D3FD8" w:rsidP="00AE31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D3FD8" w:rsidRPr="00B0012F" w:rsidRDefault="002D3FD8" w:rsidP="00AE31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27. Трактор,</w:t>
            </w:r>
          </w:p>
          <w:p w:rsidR="002D3FD8" w:rsidRPr="00B0012F" w:rsidRDefault="002D3FD8" w:rsidP="00AE31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«Беларус» 82.1,</w:t>
            </w:r>
          </w:p>
          <w:p w:rsidR="002D3FD8" w:rsidRPr="00B0012F" w:rsidRDefault="002D3FD8" w:rsidP="00AE31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2005 года выпуска</w:t>
            </w:r>
          </w:p>
          <w:p w:rsidR="002D3FD8" w:rsidRPr="00B0012F" w:rsidRDefault="002D3FD8" w:rsidP="00AE31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D3FD8" w:rsidRPr="00B0012F" w:rsidRDefault="002D3FD8" w:rsidP="00AE31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28.  Трактор, «Беларус» 892, 2007 года выпуска</w:t>
            </w:r>
          </w:p>
          <w:p w:rsidR="002D3FD8" w:rsidRPr="00B0012F" w:rsidRDefault="002D3FD8" w:rsidP="00AE31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D3FD8" w:rsidRPr="00B0012F" w:rsidRDefault="002D3FD8" w:rsidP="00250FD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29. Прицеп тракторный,2ПТС-4,5, 2006 года выпуска</w:t>
            </w:r>
          </w:p>
        </w:tc>
        <w:tc>
          <w:tcPr>
            <w:tcW w:w="1276" w:type="dxa"/>
            <w:shd w:val="clear" w:color="auto" w:fill="auto"/>
          </w:tcPr>
          <w:p w:rsidR="002D3FD8" w:rsidRPr="00B0012F" w:rsidRDefault="002D3FD8" w:rsidP="00626E5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lastRenderedPageBreak/>
              <w:t>Общая сумма остатков денежных средств, находящихся на 1 банковском счете:</w:t>
            </w:r>
          </w:p>
          <w:p w:rsidR="002D3FD8" w:rsidRPr="00B0012F" w:rsidRDefault="002D3FD8" w:rsidP="00626E5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1186,69 руб. руб.</w:t>
            </w:r>
          </w:p>
        </w:tc>
        <w:tc>
          <w:tcPr>
            <w:tcW w:w="1138" w:type="dxa"/>
            <w:shd w:val="clear" w:color="auto" w:fill="auto"/>
          </w:tcPr>
          <w:p w:rsidR="002D3FD8" w:rsidRPr="00B0012F" w:rsidRDefault="002D3FD8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D3FD8" w:rsidRPr="00B0012F" w:rsidRDefault="002D3FD8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D3FD8" w:rsidRPr="00B0012F" w:rsidRDefault="002D3FD8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ООО «Авангард», доля в праве 100%</w:t>
            </w:r>
          </w:p>
        </w:tc>
      </w:tr>
      <w:tr w:rsidR="002D3FD8" w:rsidRPr="00B0012F" w:rsidTr="00AE31A3">
        <w:tc>
          <w:tcPr>
            <w:tcW w:w="1277" w:type="dxa"/>
            <w:shd w:val="clear" w:color="auto" w:fill="auto"/>
          </w:tcPr>
          <w:p w:rsidR="002D3FD8" w:rsidRPr="00B0012F" w:rsidRDefault="002D3FD8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Супруга кандидата</w:t>
            </w:r>
          </w:p>
          <w:p w:rsidR="002D3FD8" w:rsidRPr="00B0012F" w:rsidRDefault="002D3FD8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2D3FD8" w:rsidRPr="00B0012F" w:rsidRDefault="002D3FD8" w:rsidP="001878F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Общая сумма доходов:</w:t>
            </w:r>
          </w:p>
          <w:p w:rsidR="002D3FD8" w:rsidRPr="00B0012F" w:rsidRDefault="002D3FD8" w:rsidP="001878F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224027,84  руб.</w:t>
            </w:r>
          </w:p>
          <w:p w:rsidR="002D3FD8" w:rsidRPr="00B0012F" w:rsidRDefault="002D3FD8" w:rsidP="001878F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Источники доходов:</w:t>
            </w:r>
          </w:p>
          <w:p w:rsidR="002D3FD8" w:rsidRPr="00B0012F" w:rsidRDefault="002D3FD8" w:rsidP="00F648C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 xml:space="preserve">1. УПФР в </w:t>
            </w:r>
            <w:r w:rsidRPr="00B0012F">
              <w:rPr>
                <w:sz w:val="14"/>
                <w:szCs w:val="14"/>
              </w:rPr>
              <w:lastRenderedPageBreak/>
              <w:t>Кольском районе Мурманской области, пенсия</w:t>
            </w:r>
          </w:p>
          <w:p w:rsidR="002D3FD8" w:rsidRPr="00B0012F" w:rsidRDefault="002D3FD8" w:rsidP="00F648C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2. УПФР в Кольском районе Мурманской области, социальная выплата</w:t>
            </w:r>
          </w:p>
        </w:tc>
        <w:tc>
          <w:tcPr>
            <w:tcW w:w="1277" w:type="dxa"/>
            <w:shd w:val="clear" w:color="auto" w:fill="auto"/>
          </w:tcPr>
          <w:p w:rsidR="002D3FD8" w:rsidRPr="00B0012F" w:rsidRDefault="002D3FD8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lastRenderedPageBreak/>
              <w:t>нет</w:t>
            </w:r>
          </w:p>
        </w:tc>
        <w:tc>
          <w:tcPr>
            <w:tcW w:w="1299" w:type="dxa"/>
            <w:shd w:val="clear" w:color="auto" w:fill="auto"/>
          </w:tcPr>
          <w:p w:rsidR="002D3FD8" w:rsidRPr="00B0012F" w:rsidRDefault="002D3FD8" w:rsidP="00F648C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 xml:space="preserve">нет </w:t>
            </w:r>
          </w:p>
          <w:p w:rsidR="002D3FD8" w:rsidRPr="00B0012F" w:rsidRDefault="002D3FD8" w:rsidP="00700EC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auto"/>
          </w:tcPr>
          <w:p w:rsidR="002D3FD8" w:rsidRPr="00B0012F" w:rsidRDefault="002D3FD8" w:rsidP="00F648C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2 квартиры</w:t>
            </w:r>
          </w:p>
          <w:p w:rsidR="002D3FD8" w:rsidRPr="00B0012F" w:rsidRDefault="002D3FD8" w:rsidP="00F648C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D3FD8" w:rsidRPr="00B0012F" w:rsidRDefault="002D3FD8" w:rsidP="00F648C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 xml:space="preserve">1. 69,2 кв. м., Мурманская область, </w:t>
            </w:r>
          </w:p>
          <w:p w:rsidR="002D3FD8" w:rsidRPr="00B0012F" w:rsidRDefault="002D3FD8" w:rsidP="00F648C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г. Кола</w:t>
            </w:r>
          </w:p>
          <w:p w:rsidR="002D3FD8" w:rsidRPr="00B0012F" w:rsidRDefault="002D3FD8" w:rsidP="00F648C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D3FD8" w:rsidRPr="00B0012F" w:rsidRDefault="002D3FD8" w:rsidP="00F648C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2. 30,3 кв. м, Республика Башкортостан, г. Нефтекамск, долевая собственность (39/100)</w:t>
            </w:r>
          </w:p>
          <w:p w:rsidR="002D3FD8" w:rsidRPr="00B0012F" w:rsidRDefault="002D3FD8" w:rsidP="00B046B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2D3FD8" w:rsidRPr="00B0012F" w:rsidRDefault="002D3FD8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lastRenderedPageBreak/>
              <w:t>нет</w:t>
            </w:r>
          </w:p>
        </w:tc>
        <w:tc>
          <w:tcPr>
            <w:tcW w:w="1130" w:type="dxa"/>
            <w:shd w:val="clear" w:color="auto" w:fill="auto"/>
          </w:tcPr>
          <w:p w:rsidR="002D3FD8" w:rsidRPr="00B0012F" w:rsidRDefault="002D3FD8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нет</w:t>
            </w:r>
          </w:p>
        </w:tc>
        <w:tc>
          <w:tcPr>
            <w:tcW w:w="1564" w:type="dxa"/>
            <w:shd w:val="clear" w:color="auto" w:fill="auto"/>
          </w:tcPr>
          <w:p w:rsidR="002D3FD8" w:rsidRPr="00B0012F" w:rsidRDefault="002D3FD8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D3FD8" w:rsidRPr="00B0012F" w:rsidRDefault="002D3FD8" w:rsidP="00626E5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 xml:space="preserve">Легковой автомобиль, </w:t>
            </w:r>
            <w:r w:rsidRPr="00B0012F">
              <w:rPr>
                <w:sz w:val="14"/>
                <w:szCs w:val="14"/>
                <w:lang w:val="en-US"/>
              </w:rPr>
              <w:t>NISSAN</w:t>
            </w:r>
            <w:r w:rsidRPr="00B0012F">
              <w:rPr>
                <w:sz w:val="14"/>
                <w:szCs w:val="14"/>
              </w:rPr>
              <w:t xml:space="preserve"> </w:t>
            </w:r>
            <w:r w:rsidRPr="00B0012F">
              <w:rPr>
                <w:sz w:val="14"/>
                <w:szCs w:val="14"/>
                <w:lang w:val="en-US"/>
              </w:rPr>
              <w:t>NOTE</w:t>
            </w:r>
            <w:r w:rsidRPr="00B0012F">
              <w:rPr>
                <w:sz w:val="14"/>
                <w:szCs w:val="14"/>
              </w:rPr>
              <w:t>, 2012 года выпуска</w:t>
            </w:r>
          </w:p>
        </w:tc>
        <w:tc>
          <w:tcPr>
            <w:tcW w:w="1276" w:type="dxa"/>
            <w:shd w:val="clear" w:color="auto" w:fill="auto"/>
          </w:tcPr>
          <w:p w:rsidR="002D3FD8" w:rsidRPr="00B0012F" w:rsidRDefault="002D3FD8" w:rsidP="00FA2D1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 xml:space="preserve">Общая сумма остатков денежных средств, находящихся на 3 банковских </w:t>
            </w:r>
            <w:r w:rsidRPr="00B0012F">
              <w:rPr>
                <w:sz w:val="14"/>
                <w:szCs w:val="14"/>
              </w:rPr>
              <w:lastRenderedPageBreak/>
              <w:t>счетах:</w:t>
            </w:r>
          </w:p>
          <w:p w:rsidR="002D3FD8" w:rsidRPr="00B0012F" w:rsidRDefault="002D3FD8" w:rsidP="005D392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руб.</w:t>
            </w:r>
          </w:p>
          <w:p w:rsidR="002D3FD8" w:rsidRPr="00B0012F" w:rsidRDefault="002D3FD8" w:rsidP="005D392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28029,19 руб.</w:t>
            </w:r>
          </w:p>
        </w:tc>
        <w:tc>
          <w:tcPr>
            <w:tcW w:w="1138" w:type="dxa"/>
            <w:shd w:val="clear" w:color="auto" w:fill="auto"/>
          </w:tcPr>
          <w:p w:rsidR="002D3FD8" w:rsidRPr="00B0012F" w:rsidRDefault="002D3FD8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lastRenderedPageBreak/>
              <w:t>нет</w:t>
            </w:r>
          </w:p>
        </w:tc>
        <w:tc>
          <w:tcPr>
            <w:tcW w:w="1276" w:type="dxa"/>
            <w:shd w:val="clear" w:color="auto" w:fill="auto"/>
          </w:tcPr>
          <w:p w:rsidR="002D3FD8" w:rsidRPr="00B0012F" w:rsidRDefault="002D3FD8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D3FD8" w:rsidRPr="00B0012F" w:rsidRDefault="002D3FD8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012F">
              <w:rPr>
                <w:sz w:val="14"/>
                <w:szCs w:val="14"/>
              </w:rPr>
              <w:t>нет</w:t>
            </w:r>
          </w:p>
        </w:tc>
      </w:tr>
    </w:tbl>
    <w:p w:rsidR="002D3FD8" w:rsidRDefault="002D3FD8" w:rsidP="0024560A">
      <w:pPr>
        <w:widowControl w:val="0"/>
        <w:tabs>
          <w:tab w:val="left" w:pos="1260"/>
        </w:tabs>
        <w:suppressAutoHyphens/>
        <w:spacing w:after="0" w:line="360" w:lineRule="auto"/>
        <w:jc w:val="both"/>
        <w:rPr>
          <w:b/>
          <w:szCs w:val="24"/>
        </w:rPr>
      </w:pPr>
    </w:p>
    <w:p w:rsidR="002D3FD8" w:rsidRDefault="002D3FD8" w:rsidP="0024560A">
      <w:pPr>
        <w:widowControl w:val="0"/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kern w:val="28"/>
          <w:szCs w:val="24"/>
          <w:lang w:eastAsia="ru-RU"/>
        </w:rPr>
      </w:pPr>
      <w:r w:rsidRPr="0024560A">
        <w:rPr>
          <w:rFonts w:eastAsia="Times New Roman"/>
          <w:color w:val="000000"/>
          <w:kern w:val="28"/>
          <w:szCs w:val="24"/>
          <w:lang w:eastAsia="ru-RU"/>
        </w:rPr>
        <w:t>Недвижимое имущество и обязательства имущественного характера за пределами территории Российской Федерации у кандидата, супруг</w:t>
      </w:r>
      <w:r>
        <w:rPr>
          <w:rFonts w:eastAsia="Times New Roman"/>
          <w:color w:val="000000"/>
          <w:kern w:val="28"/>
          <w:szCs w:val="24"/>
          <w:lang w:eastAsia="ru-RU"/>
        </w:rPr>
        <w:t>и</w:t>
      </w:r>
      <w:r w:rsidRPr="0024560A">
        <w:rPr>
          <w:rFonts w:eastAsia="Times New Roman"/>
          <w:color w:val="000000"/>
          <w:kern w:val="28"/>
          <w:szCs w:val="24"/>
          <w:lang w:eastAsia="ru-RU"/>
        </w:rPr>
        <w:t xml:space="preserve"> кандидата</w:t>
      </w:r>
      <w:r>
        <w:rPr>
          <w:rFonts w:eastAsia="Times New Roman"/>
          <w:color w:val="000000"/>
          <w:kern w:val="28"/>
          <w:szCs w:val="24"/>
          <w:lang w:eastAsia="ru-RU"/>
        </w:rPr>
        <w:t xml:space="preserve"> </w:t>
      </w:r>
      <w:r w:rsidRPr="0024560A">
        <w:rPr>
          <w:rFonts w:eastAsia="Times New Roman"/>
          <w:color w:val="000000"/>
          <w:kern w:val="28"/>
          <w:szCs w:val="24"/>
          <w:lang w:eastAsia="ru-RU"/>
        </w:rPr>
        <w:t>отсутствуют.</w:t>
      </w:r>
    </w:p>
    <w:p w:rsidR="002D3FD8" w:rsidRPr="0024560A" w:rsidRDefault="002D3FD8" w:rsidP="0024560A">
      <w:pPr>
        <w:spacing w:after="0" w:line="240" w:lineRule="auto"/>
        <w:ind w:firstLine="567"/>
        <w:jc w:val="both"/>
        <w:rPr>
          <w:b/>
          <w:szCs w:val="24"/>
        </w:rPr>
      </w:pPr>
      <w:r w:rsidRPr="0024560A">
        <w:rPr>
          <w:color w:val="000000"/>
          <w:kern w:val="28"/>
          <w:szCs w:val="24"/>
        </w:rPr>
        <w:t>В течение последних трех лет сделок по приобретению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кандидата и его супруг</w:t>
      </w:r>
      <w:r>
        <w:rPr>
          <w:color w:val="000000"/>
          <w:kern w:val="28"/>
          <w:szCs w:val="24"/>
        </w:rPr>
        <w:t>и</w:t>
      </w:r>
      <w:r w:rsidRPr="0024560A">
        <w:rPr>
          <w:color w:val="000000"/>
          <w:kern w:val="28"/>
          <w:szCs w:val="24"/>
        </w:rPr>
        <w:t xml:space="preserve"> за три последних года, у кандидата, его супруг</w:t>
      </w:r>
      <w:r>
        <w:rPr>
          <w:color w:val="000000"/>
          <w:kern w:val="28"/>
          <w:szCs w:val="24"/>
        </w:rPr>
        <w:t>и</w:t>
      </w:r>
      <w:r w:rsidRPr="0024560A">
        <w:rPr>
          <w:color w:val="000000"/>
          <w:kern w:val="28"/>
          <w:szCs w:val="24"/>
        </w:rPr>
        <w:t xml:space="preserve"> не имелось</w:t>
      </w:r>
      <w:r>
        <w:rPr>
          <w:color w:val="000000"/>
          <w:kern w:val="28"/>
          <w:szCs w:val="24"/>
        </w:rPr>
        <w:t>.</w:t>
      </w:r>
    </w:p>
    <w:p w:rsidR="002D3FD8" w:rsidRDefault="002D3FD8">
      <w:pPr>
        <w:spacing w:after="0" w:line="240" w:lineRule="auto"/>
      </w:pPr>
      <w:r>
        <w:br w:type="page"/>
      </w:r>
    </w:p>
    <w:p w:rsidR="005E50D0" w:rsidRDefault="005E50D0" w:rsidP="0024560A">
      <w:pPr>
        <w:ind w:firstLine="567"/>
        <w:jc w:val="center"/>
        <w:rPr>
          <w:b/>
          <w:color w:val="000000"/>
          <w:kern w:val="28"/>
          <w:szCs w:val="24"/>
        </w:rPr>
      </w:pPr>
      <w:r w:rsidRPr="00A90C2C">
        <w:rPr>
          <w:b/>
          <w:color w:val="000000"/>
          <w:kern w:val="28"/>
          <w:szCs w:val="24"/>
        </w:rPr>
        <w:lastRenderedPageBreak/>
        <w:t>Сведения о размере и об источниках доходов кандидата Измайлова В.А., его супруги, а также об имуществе, принадлежащем кандидату, его супруге на праве собственности (в том числе совместной собственности), о вкладах в банках, ценных бумагах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559"/>
        <w:gridCol w:w="1277"/>
        <w:gridCol w:w="1299"/>
        <w:gridCol w:w="1255"/>
        <w:gridCol w:w="1276"/>
        <w:gridCol w:w="1130"/>
        <w:gridCol w:w="1276"/>
        <w:gridCol w:w="1134"/>
        <w:gridCol w:w="1276"/>
        <w:gridCol w:w="1138"/>
        <w:gridCol w:w="1276"/>
        <w:gridCol w:w="1271"/>
      </w:tblGrid>
      <w:tr w:rsidR="005E50D0" w:rsidRPr="00CF399D" w:rsidTr="001878FA">
        <w:tc>
          <w:tcPr>
            <w:tcW w:w="1277" w:type="dxa"/>
            <w:vMerge w:val="restart"/>
            <w:shd w:val="clear" w:color="auto" w:fill="auto"/>
          </w:tcPr>
          <w:p w:rsidR="005E50D0" w:rsidRPr="00F16AB2" w:rsidRDefault="005E50D0" w:rsidP="00CF39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B2">
              <w:rPr>
                <w:sz w:val="16"/>
                <w:szCs w:val="16"/>
              </w:rPr>
              <w:t xml:space="preserve">Фамилия, имя, </w:t>
            </w:r>
          </w:p>
          <w:p w:rsidR="005E50D0" w:rsidRPr="00F16AB2" w:rsidRDefault="005E50D0" w:rsidP="00CF39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16AB2">
              <w:rPr>
                <w:sz w:val="16"/>
                <w:szCs w:val="16"/>
              </w:rPr>
              <w:t>тчество</w:t>
            </w:r>
            <w:r>
              <w:rPr>
                <w:sz w:val="16"/>
                <w:szCs w:val="16"/>
              </w:rPr>
              <w:t>, год рождения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E50D0" w:rsidRPr="00F16AB2" w:rsidRDefault="005E50D0" w:rsidP="00CF39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B2">
              <w:rPr>
                <w:sz w:val="16"/>
                <w:szCs w:val="16"/>
              </w:rPr>
              <w:t xml:space="preserve">Доходы </w:t>
            </w:r>
          </w:p>
          <w:p w:rsidR="005E50D0" w:rsidRPr="00F16AB2" w:rsidRDefault="005E50D0" w:rsidP="00CF39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B2">
              <w:rPr>
                <w:sz w:val="16"/>
                <w:szCs w:val="16"/>
              </w:rPr>
              <w:t>за 2018 год</w:t>
            </w:r>
          </w:p>
          <w:p w:rsidR="005E50D0" w:rsidRPr="00F16AB2" w:rsidRDefault="005E50D0" w:rsidP="00CF39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B2">
              <w:rPr>
                <w:sz w:val="16"/>
                <w:szCs w:val="16"/>
              </w:rPr>
              <w:t>(источники, общая сумма доходов по всем источникам в рублях)</w:t>
            </w:r>
          </w:p>
        </w:tc>
        <w:tc>
          <w:tcPr>
            <w:tcW w:w="7513" w:type="dxa"/>
            <w:gridSpan w:val="6"/>
            <w:shd w:val="clear" w:color="auto" w:fill="auto"/>
          </w:tcPr>
          <w:p w:rsidR="005E50D0" w:rsidRPr="00F16AB2" w:rsidRDefault="005E50D0" w:rsidP="00CF39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B2">
              <w:rPr>
                <w:sz w:val="16"/>
                <w:szCs w:val="16"/>
              </w:rPr>
              <w:t>Недвижимое имущество</w:t>
            </w:r>
          </w:p>
          <w:p w:rsidR="005E50D0" w:rsidRPr="00F16AB2" w:rsidRDefault="005E50D0" w:rsidP="00CF39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E50D0" w:rsidRDefault="005E50D0" w:rsidP="00CF39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  <w:p w:rsidR="005E50D0" w:rsidRPr="00F16AB2" w:rsidRDefault="005E50D0" w:rsidP="00CF39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(вид, марка, модель, год выпуска каждого средства)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E50D0" w:rsidRDefault="005E50D0" w:rsidP="00CF39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4560A">
              <w:rPr>
                <w:sz w:val="16"/>
                <w:szCs w:val="16"/>
              </w:rPr>
              <w:t>Денежные средства и драгоценные металлы, находящиеся на счетах (во вкладах) в банках</w:t>
            </w:r>
          </w:p>
          <w:p w:rsidR="005E50D0" w:rsidRPr="00F16AB2" w:rsidRDefault="005E50D0" w:rsidP="00CF39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(количество банковских счетов (вкладов) и общая сумма денежных средств на всех счетах (вкладах) в рублях)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5E50D0" w:rsidRPr="0024560A" w:rsidRDefault="005E50D0" w:rsidP="002456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24560A">
              <w:rPr>
                <w:sz w:val="16"/>
                <w:szCs w:val="16"/>
              </w:rPr>
              <w:t>кции (наименование организации, количество акций, номинальная стоимость одной акции)</w:t>
            </w:r>
          </w:p>
          <w:p w:rsidR="005E50D0" w:rsidRPr="00F16AB2" w:rsidRDefault="005E50D0" w:rsidP="002456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E50D0" w:rsidRPr="00F16AB2" w:rsidRDefault="005E50D0" w:rsidP="00CF39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24560A">
              <w:rPr>
                <w:sz w:val="16"/>
                <w:szCs w:val="16"/>
              </w:rPr>
              <w:t>ные ценные бумаги (вид, наименование лица, выпустившего ценную бумагу, количество и общая стоимость в рублях)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5E50D0" w:rsidRPr="0024560A" w:rsidRDefault="005E50D0" w:rsidP="00CF39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24560A">
              <w:rPr>
                <w:sz w:val="16"/>
                <w:szCs w:val="16"/>
              </w:rPr>
              <w:t>ное участие в коммерческих организациях (наименование организации, доля участия)</w:t>
            </w:r>
          </w:p>
        </w:tc>
      </w:tr>
      <w:tr w:rsidR="005E50D0" w:rsidRPr="00CF399D" w:rsidTr="001878FA">
        <w:tc>
          <w:tcPr>
            <w:tcW w:w="1277" w:type="dxa"/>
            <w:vMerge/>
            <w:shd w:val="clear" w:color="auto" w:fill="auto"/>
          </w:tcPr>
          <w:p w:rsidR="005E50D0" w:rsidRPr="00F16AB2" w:rsidRDefault="005E50D0" w:rsidP="00CF39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E50D0" w:rsidRPr="00F16AB2" w:rsidRDefault="005E50D0" w:rsidP="00CF39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5E50D0" w:rsidRPr="00F16AB2" w:rsidRDefault="005E50D0" w:rsidP="00983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B2">
              <w:rPr>
                <w:sz w:val="16"/>
                <w:szCs w:val="16"/>
              </w:rPr>
              <w:t>Земельные участки (количество, общая площадь каждого, наименование субъекта РФ, населенного пункта, на территории которого они находятся)</w:t>
            </w:r>
          </w:p>
        </w:tc>
        <w:tc>
          <w:tcPr>
            <w:tcW w:w="1299" w:type="dxa"/>
            <w:shd w:val="clear" w:color="auto" w:fill="auto"/>
          </w:tcPr>
          <w:p w:rsidR="005E50D0" w:rsidRDefault="005E50D0" w:rsidP="00983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  <w:p w:rsidR="005E50D0" w:rsidRPr="00F16AB2" w:rsidRDefault="005E50D0" w:rsidP="00983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B2">
              <w:rPr>
                <w:sz w:val="16"/>
                <w:szCs w:val="16"/>
              </w:rPr>
              <w:t>(количество, общая площадь каждого, наименование субъекта РФ, населенного пункта, на территории которого они находятся)</w:t>
            </w:r>
          </w:p>
        </w:tc>
        <w:tc>
          <w:tcPr>
            <w:tcW w:w="1255" w:type="dxa"/>
            <w:shd w:val="clear" w:color="auto" w:fill="auto"/>
          </w:tcPr>
          <w:p w:rsidR="005E50D0" w:rsidRDefault="005E50D0" w:rsidP="00983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Квартиры</w:t>
            </w:r>
          </w:p>
          <w:p w:rsidR="005E50D0" w:rsidRPr="00F16AB2" w:rsidRDefault="005E50D0" w:rsidP="001878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B2">
              <w:rPr>
                <w:sz w:val="16"/>
                <w:szCs w:val="16"/>
              </w:rPr>
              <w:t>(количество, общая площадь каждо</w:t>
            </w:r>
            <w:r>
              <w:rPr>
                <w:sz w:val="16"/>
                <w:szCs w:val="16"/>
              </w:rPr>
              <w:t>й</w:t>
            </w:r>
            <w:r w:rsidRPr="00F16AB2">
              <w:rPr>
                <w:sz w:val="16"/>
                <w:szCs w:val="16"/>
              </w:rPr>
              <w:t>, наименование субъекта РФ, населенного пункта, на территории которого они находятся)</w:t>
            </w:r>
          </w:p>
        </w:tc>
        <w:tc>
          <w:tcPr>
            <w:tcW w:w="1276" w:type="dxa"/>
            <w:shd w:val="clear" w:color="auto" w:fill="auto"/>
          </w:tcPr>
          <w:p w:rsidR="005E50D0" w:rsidRDefault="005E50D0" w:rsidP="00983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Дачи</w:t>
            </w:r>
          </w:p>
          <w:p w:rsidR="005E50D0" w:rsidRPr="00F16AB2" w:rsidRDefault="005E50D0" w:rsidP="001878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B2">
              <w:rPr>
                <w:sz w:val="16"/>
                <w:szCs w:val="16"/>
              </w:rPr>
              <w:t>(количество, общая площадь каждо</w:t>
            </w:r>
            <w:r>
              <w:rPr>
                <w:sz w:val="16"/>
                <w:szCs w:val="16"/>
              </w:rPr>
              <w:t>й</w:t>
            </w:r>
            <w:r w:rsidRPr="00F16AB2">
              <w:rPr>
                <w:sz w:val="16"/>
                <w:szCs w:val="16"/>
              </w:rPr>
              <w:t>, наименование субъекта РФ, населенного пункта, на территории которого они находятся)</w:t>
            </w:r>
          </w:p>
        </w:tc>
        <w:tc>
          <w:tcPr>
            <w:tcW w:w="1130" w:type="dxa"/>
            <w:shd w:val="clear" w:color="auto" w:fill="auto"/>
          </w:tcPr>
          <w:p w:rsidR="005E50D0" w:rsidRDefault="005E50D0" w:rsidP="00983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Гаражи</w:t>
            </w:r>
          </w:p>
          <w:p w:rsidR="005E50D0" w:rsidRDefault="005E50D0" w:rsidP="00983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B2">
              <w:rPr>
                <w:sz w:val="16"/>
                <w:szCs w:val="16"/>
              </w:rPr>
              <w:t>(количество, общая площадь каждого, наименование субъекта РФ, населенного пункта, на территории которого они находятся)</w:t>
            </w:r>
          </w:p>
          <w:p w:rsidR="005E50D0" w:rsidRPr="00F16AB2" w:rsidRDefault="005E50D0" w:rsidP="00983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E50D0" w:rsidRDefault="005E50D0" w:rsidP="00983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недвижимое имущество</w:t>
            </w:r>
          </w:p>
          <w:p w:rsidR="005E50D0" w:rsidRPr="00F16AB2" w:rsidRDefault="005E50D0" w:rsidP="001878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B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наименование, </w:t>
            </w:r>
            <w:r w:rsidRPr="00F16AB2">
              <w:rPr>
                <w:sz w:val="16"/>
                <w:szCs w:val="16"/>
              </w:rPr>
              <w:t>количество, общая площадь каждого</w:t>
            </w:r>
            <w:r>
              <w:rPr>
                <w:sz w:val="16"/>
                <w:szCs w:val="16"/>
              </w:rPr>
              <w:t xml:space="preserve"> объекта</w:t>
            </w:r>
            <w:r w:rsidRPr="00F16AB2">
              <w:rPr>
                <w:sz w:val="16"/>
                <w:szCs w:val="16"/>
              </w:rPr>
              <w:t>, наименование субъекта РФ, населенного пункта, на территории которого он</w:t>
            </w:r>
            <w:r>
              <w:rPr>
                <w:sz w:val="16"/>
                <w:szCs w:val="16"/>
              </w:rPr>
              <w:t>о</w:t>
            </w:r>
            <w:r w:rsidRPr="00F16AB2">
              <w:rPr>
                <w:sz w:val="16"/>
                <w:szCs w:val="16"/>
              </w:rPr>
              <w:t xml:space="preserve"> наход</w:t>
            </w:r>
            <w:r>
              <w:rPr>
                <w:sz w:val="16"/>
                <w:szCs w:val="16"/>
              </w:rPr>
              <w:t>и</w:t>
            </w:r>
            <w:r w:rsidRPr="00F16AB2">
              <w:rPr>
                <w:sz w:val="16"/>
                <w:szCs w:val="16"/>
              </w:rPr>
              <w:t>тся)</w:t>
            </w:r>
          </w:p>
        </w:tc>
        <w:tc>
          <w:tcPr>
            <w:tcW w:w="1134" w:type="dxa"/>
            <w:vMerge/>
            <w:shd w:val="clear" w:color="auto" w:fill="auto"/>
          </w:tcPr>
          <w:p w:rsidR="005E50D0" w:rsidRPr="00F16AB2" w:rsidRDefault="005E50D0" w:rsidP="00CF39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0D0" w:rsidRPr="00F16AB2" w:rsidRDefault="005E50D0" w:rsidP="00CF39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5E50D0" w:rsidRPr="00F16AB2" w:rsidRDefault="005E50D0" w:rsidP="00CF39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0D0" w:rsidRPr="00F16AB2" w:rsidRDefault="005E50D0" w:rsidP="00CF39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5E50D0" w:rsidRPr="00CF399D" w:rsidRDefault="005E50D0" w:rsidP="00CF399D">
            <w:pPr>
              <w:jc w:val="center"/>
              <w:rPr>
                <w:b/>
                <w:szCs w:val="24"/>
              </w:rPr>
            </w:pPr>
          </w:p>
        </w:tc>
      </w:tr>
      <w:tr w:rsidR="005E50D0" w:rsidRPr="00B45F84" w:rsidTr="001878FA">
        <w:tc>
          <w:tcPr>
            <w:tcW w:w="1277" w:type="dxa"/>
            <w:shd w:val="clear" w:color="auto" w:fill="auto"/>
          </w:tcPr>
          <w:p w:rsidR="005E50D0" w:rsidRDefault="005E50D0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45F84">
              <w:rPr>
                <w:sz w:val="16"/>
                <w:szCs w:val="16"/>
              </w:rPr>
              <w:t>Измай</w:t>
            </w:r>
            <w:r>
              <w:rPr>
                <w:sz w:val="16"/>
                <w:szCs w:val="16"/>
              </w:rPr>
              <w:t>лов</w:t>
            </w:r>
          </w:p>
          <w:p w:rsidR="005E50D0" w:rsidRDefault="005E50D0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Виталий Анатольевич, </w:t>
            </w:r>
          </w:p>
          <w:p w:rsidR="005E50D0" w:rsidRPr="00B45F84" w:rsidRDefault="005E50D0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 года рождения</w:t>
            </w:r>
          </w:p>
        </w:tc>
        <w:tc>
          <w:tcPr>
            <w:tcW w:w="1559" w:type="dxa"/>
            <w:shd w:val="clear" w:color="auto" w:fill="auto"/>
          </w:tcPr>
          <w:p w:rsidR="005E50D0" w:rsidRPr="001878FA" w:rsidRDefault="005E50D0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сумма доходов</w:t>
            </w:r>
            <w:r w:rsidRPr="001878F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1395960,92 руб.</w:t>
            </w:r>
          </w:p>
          <w:p w:rsidR="005E50D0" w:rsidRPr="001878FA" w:rsidRDefault="005E50D0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доходов</w:t>
            </w:r>
            <w:r w:rsidRPr="001878FA">
              <w:rPr>
                <w:sz w:val="16"/>
                <w:szCs w:val="16"/>
              </w:rPr>
              <w:t>:</w:t>
            </w:r>
          </w:p>
          <w:p w:rsidR="005E50D0" w:rsidRDefault="005E50D0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Мурманский филиал Акционерного общества «Управление отходами», зарплата.</w:t>
            </w:r>
          </w:p>
          <w:p w:rsidR="005E50D0" w:rsidRDefault="005E50D0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ФГБОУ ВО «МАГУ», зарплата.</w:t>
            </w:r>
          </w:p>
          <w:p w:rsidR="005E50D0" w:rsidRDefault="005E50D0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ООО «СТ», зарплата.</w:t>
            </w:r>
          </w:p>
          <w:p w:rsidR="005E50D0" w:rsidRDefault="005E50D0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ПАО «Сбербанк России», проценты по вкладам </w:t>
            </w:r>
          </w:p>
          <w:p w:rsidR="005E50D0" w:rsidRPr="00B45F84" w:rsidRDefault="005E50D0" w:rsidP="001878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5E50D0" w:rsidRPr="00B45F84" w:rsidRDefault="005E50D0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99" w:type="dxa"/>
            <w:shd w:val="clear" w:color="auto" w:fill="auto"/>
          </w:tcPr>
          <w:p w:rsidR="005E50D0" w:rsidRPr="00B45F84" w:rsidRDefault="005E50D0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55" w:type="dxa"/>
            <w:shd w:val="clear" w:color="auto" w:fill="auto"/>
          </w:tcPr>
          <w:p w:rsidR="005E50D0" w:rsidRPr="00B45F84" w:rsidRDefault="005E50D0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E50D0" w:rsidRPr="00B45F84" w:rsidRDefault="005E50D0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0" w:type="dxa"/>
            <w:shd w:val="clear" w:color="auto" w:fill="auto"/>
          </w:tcPr>
          <w:p w:rsidR="005E50D0" w:rsidRPr="00B45F84" w:rsidRDefault="005E50D0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E50D0" w:rsidRPr="00B45F84" w:rsidRDefault="005E50D0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5E50D0" w:rsidRPr="00B45F84" w:rsidRDefault="005E50D0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E50D0" w:rsidRDefault="005E50D0" w:rsidP="00626E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сумма остатков денежных средств, находящихся на 6 банковских счетах</w:t>
            </w:r>
            <w:r w:rsidRPr="00626E51">
              <w:rPr>
                <w:sz w:val="16"/>
                <w:szCs w:val="16"/>
              </w:rPr>
              <w:t>:</w:t>
            </w:r>
          </w:p>
          <w:p w:rsidR="005E50D0" w:rsidRPr="00626E51" w:rsidRDefault="005E50D0" w:rsidP="00626E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1644845,53 руб.</w:t>
            </w:r>
          </w:p>
        </w:tc>
        <w:tc>
          <w:tcPr>
            <w:tcW w:w="1138" w:type="dxa"/>
            <w:shd w:val="clear" w:color="auto" w:fill="auto"/>
          </w:tcPr>
          <w:p w:rsidR="005E50D0" w:rsidRPr="00B45F84" w:rsidRDefault="005E50D0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E50D0" w:rsidRPr="00B45F84" w:rsidRDefault="005E50D0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1" w:type="dxa"/>
            <w:shd w:val="clear" w:color="auto" w:fill="auto"/>
          </w:tcPr>
          <w:p w:rsidR="005E50D0" w:rsidRPr="00B45F84" w:rsidRDefault="005E50D0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5E50D0" w:rsidRPr="00B45F84" w:rsidTr="001878FA">
        <w:tc>
          <w:tcPr>
            <w:tcW w:w="1277" w:type="dxa"/>
            <w:shd w:val="clear" w:color="auto" w:fill="auto"/>
          </w:tcPr>
          <w:p w:rsidR="005E50D0" w:rsidRDefault="005E50D0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Измайлова Евгения Альбертовна, 1969 года рождения</w:t>
            </w:r>
          </w:p>
          <w:p w:rsidR="005E50D0" w:rsidRDefault="005E50D0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(супруга кандидата)</w:t>
            </w:r>
          </w:p>
          <w:p w:rsidR="005E50D0" w:rsidRPr="00B45F84" w:rsidRDefault="005E50D0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E50D0" w:rsidRDefault="005E50D0" w:rsidP="001878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сумма доходов</w:t>
            </w:r>
            <w:r>
              <w:rPr>
                <w:sz w:val="16"/>
                <w:szCs w:val="16"/>
                <w:lang w:val="en-US"/>
              </w:rPr>
              <w:t>:</w:t>
            </w:r>
          </w:p>
          <w:p w:rsidR="005E50D0" w:rsidRDefault="005E50D0" w:rsidP="001878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1327478,89 руб.</w:t>
            </w:r>
          </w:p>
          <w:p w:rsidR="005E50D0" w:rsidRPr="001878FA" w:rsidRDefault="005E50D0" w:rsidP="001878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доходов</w:t>
            </w:r>
            <w:r w:rsidRPr="001878FA">
              <w:rPr>
                <w:sz w:val="16"/>
                <w:szCs w:val="16"/>
              </w:rPr>
              <w:t>:</w:t>
            </w:r>
          </w:p>
          <w:p w:rsidR="005E50D0" w:rsidRDefault="005E50D0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Акционерное общество «Кольская горно-металлургическая компания», зарплата.</w:t>
            </w:r>
          </w:p>
          <w:p w:rsidR="005E50D0" w:rsidRDefault="005E50D0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E50D0" w:rsidRDefault="005E50D0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ПАО «Сбербанк России», проценты </w:t>
            </w:r>
            <w:r>
              <w:rPr>
                <w:sz w:val="16"/>
                <w:szCs w:val="16"/>
              </w:rPr>
              <w:lastRenderedPageBreak/>
              <w:t>по вкладам .</w:t>
            </w:r>
          </w:p>
          <w:p w:rsidR="005E50D0" w:rsidRDefault="005E50D0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ПАО Банк «Финансовая корпорация Открытие», проценты по вкладам.</w:t>
            </w:r>
          </w:p>
          <w:p w:rsidR="005E50D0" w:rsidRPr="00983179" w:rsidRDefault="005E50D0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5E50D0" w:rsidRPr="00B45F84" w:rsidRDefault="005E50D0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299" w:type="dxa"/>
            <w:shd w:val="clear" w:color="auto" w:fill="auto"/>
          </w:tcPr>
          <w:p w:rsidR="005E50D0" w:rsidRPr="00B45F84" w:rsidRDefault="005E50D0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55" w:type="dxa"/>
            <w:shd w:val="clear" w:color="auto" w:fill="auto"/>
          </w:tcPr>
          <w:p w:rsidR="005E50D0" w:rsidRDefault="005E50D0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квартиры</w:t>
            </w:r>
          </w:p>
          <w:p w:rsidR="005E50D0" w:rsidRDefault="005E50D0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E50D0" w:rsidRDefault="005E50D0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62,9 кв. м. (доля в праве 2/7), </w:t>
            </w:r>
          </w:p>
          <w:p w:rsidR="005E50D0" w:rsidRDefault="005E50D0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Мурманская область, </w:t>
            </w:r>
          </w:p>
          <w:p w:rsidR="005E50D0" w:rsidRDefault="005E50D0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Мурманск</w:t>
            </w:r>
          </w:p>
          <w:p w:rsidR="005E50D0" w:rsidRDefault="005E50D0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E50D0" w:rsidRDefault="005E50D0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33,5 кв. м., г. Санкт-Петербург</w:t>
            </w:r>
          </w:p>
          <w:p w:rsidR="005E50D0" w:rsidRPr="00B45F84" w:rsidRDefault="005E50D0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E50D0" w:rsidRPr="00B45F84" w:rsidRDefault="005E50D0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0" w:type="dxa"/>
            <w:shd w:val="clear" w:color="auto" w:fill="auto"/>
          </w:tcPr>
          <w:p w:rsidR="005E50D0" w:rsidRPr="00B45F84" w:rsidRDefault="005E50D0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E50D0" w:rsidRPr="00B45F84" w:rsidRDefault="005E50D0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5E50D0" w:rsidRDefault="005E50D0" w:rsidP="00626E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</w:t>
            </w:r>
            <w:r>
              <w:rPr>
                <w:sz w:val="16"/>
                <w:szCs w:val="16"/>
                <w:lang w:val="en-US"/>
              </w:rPr>
              <w:t>PEUGEOT</w:t>
            </w:r>
            <w:r w:rsidRPr="0098317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PARTNER</w:t>
            </w:r>
            <w:r>
              <w:rPr>
                <w:sz w:val="16"/>
                <w:szCs w:val="16"/>
              </w:rPr>
              <w:t xml:space="preserve"> </w:t>
            </w:r>
          </w:p>
          <w:p w:rsidR="005E50D0" w:rsidRPr="00983179" w:rsidRDefault="005E50D0" w:rsidP="00626E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 года выпуска</w:t>
            </w:r>
          </w:p>
        </w:tc>
        <w:tc>
          <w:tcPr>
            <w:tcW w:w="1276" w:type="dxa"/>
            <w:shd w:val="clear" w:color="auto" w:fill="auto"/>
          </w:tcPr>
          <w:p w:rsidR="005E50D0" w:rsidRDefault="005E50D0" w:rsidP="00FA2D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сумма остатков денежных средств, находящихся на 4 банковских счетах</w:t>
            </w:r>
            <w:r w:rsidRPr="00626E51">
              <w:rPr>
                <w:sz w:val="16"/>
                <w:szCs w:val="16"/>
              </w:rPr>
              <w:t>:</w:t>
            </w:r>
          </w:p>
          <w:p w:rsidR="005E50D0" w:rsidRPr="00B45F84" w:rsidRDefault="005E50D0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980549,85 руб.</w:t>
            </w:r>
          </w:p>
        </w:tc>
        <w:tc>
          <w:tcPr>
            <w:tcW w:w="1138" w:type="dxa"/>
            <w:shd w:val="clear" w:color="auto" w:fill="auto"/>
          </w:tcPr>
          <w:p w:rsidR="005E50D0" w:rsidRPr="00B45F84" w:rsidRDefault="005E50D0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E50D0" w:rsidRPr="00B45F84" w:rsidRDefault="005E50D0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1" w:type="dxa"/>
            <w:shd w:val="clear" w:color="auto" w:fill="auto"/>
          </w:tcPr>
          <w:p w:rsidR="005E50D0" w:rsidRPr="00B45F84" w:rsidRDefault="005E50D0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 w:rsidR="005E50D0" w:rsidRDefault="005E50D0" w:rsidP="0024560A">
      <w:pPr>
        <w:widowControl w:val="0"/>
        <w:tabs>
          <w:tab w:val="left" w:pos="1260"/>
        </w:tabs>
        <w:suppressAutoHyphens/>
        <w:spacing w:after="0" w:line="360" w:lineRule="auto"/>
        <w:jc w:val="both"/>
        <w:rPr>
          <w:b/>
          <w:szCs w:val="24"/>
        </w:rPr>
      </w:pPr>
    </w:p>
    <w:p w:rsidR="005E50D0" w:rsidRDefault="005E50D0" w:rsidP="0024560A">
      <w:pPr>
        <w:widowControl w:val="0"/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kern w:val="28"/>
          <w:szCs w:val="24"/>
          <w:lang w:eastAsia="ru-RU"/>
        </w:rPr>
      </w:pPr>
      <w:r w:rsidRPr="0024560A">
        <w:rPr>
          <w:rFonts w:eastAsia="Times New Roman"/>
          <w:color w:val="000000"/>
          <w:kern w:val="28"/>
          <w:szCs w:val="24"/>
          <w:lang w:eastAsia="ru-RU"/>
        </w:rPr>
        <w:t>Недвижимое имущество и обязательства имущественного характера за пределами территории Российской Федерации у кандидата, супруг</w:t>
      </w:r>
      <w:r>
        <w:rPr>
          <w:rFonts w:eastAsia="Times New Roman"/>
          <w:color w:val="000000"/>
          <w:kern w:val="28"/>
          <w:szCs w:val="24"/>
          <w:lang w:eastAsia="ru-RU"/>
        </w:rPr>
        <w:t>и</w:t>
      </w:r>
      <w:r w:rsidRPr="0024560A">
        <w:rPr>
          <w:rFonts w:eastAsia="Times New Roman"/>
          <w:color w:val="000000"/>
          <w:kern w:val="28"/>
          <w:szCs w:val="24"/>
          <w:lang w:eastAsia="ru-RU"/>
        </w:rPr>
        <w:t xml:space="preserve"> кандидата</w:t>
      </w:r>
      <w:r>
        <w:rPr>
          <w:rFonts w:eastAsia="Times New Roman"/>
          <w:color w:val="000000"/>
          <w:kern w:val="28"/>
          <w:szCs w:val="24"/>
          <w:lang w:eastAsia="ru-RU"/>
        </w:rPr>
        <w:t xml:space="preserve"> </w:t>
      </w:r>
      <w:r w:rsidRPr="0024560A">
        <w:rPr>
          <w:rFonts w:eastAsia="Times New Roman"/>
          <w:color w:val="000000"/>
          <w:kern w:val="28"/>
          <w:szCs w:val="24"/>
          <w:lang w:eastAsia="ru-RU"/>
        </w:rPr>
        <w:t>отсутствуют.</w:t>
      </w:r>
    </w:p>
    <w:p w:rsidR="005E50D0" w:rsidRPr="0024560A" w:rsidRDefault="005E50D0" w:rsidP="0024560A">
      <w:pPr>
        <w:spacing w:after="0" w:line="240" w:lineRule="auto"/>
        <w:ind w:firstLine="567"/>
        <w:jc w:val="both"/>
        <w:rPr>
          <w:b/>
          <w:szCs w:val="24"/>
        </w:rPr>
      </w:pPr>
      <w:r w:rsidRPr="0024560A">
        <w:rPr>
          <w:color w:val="000000"/>
          <w:kern w:val="28"/>
          <w:szCs w:val="24"/>
        </w:rPr>
        <w:t>В течение последних трех лет сделок по приобретению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кандидата и его супруг</w:t>
      </w:r>
      <w:r>
        <w:rPr>
          <w:color w:val="000000"/>
          <w:kern w:val="28"/>
          <w:szCs w:val="24"/>
        </w:rPr>
        <w:t>и</w:t>
      </w:r>
      <w:r w:rsidRPr="0024560A">
        <w:rPr>
          <w:color w:val="000000"/>
          <w:kern w:val="28"/>
          <w:szCs w:val="24"/>
        </w:rPr>
        <w:t xml:space="preserve"> за три последних года, у кандидата, его супруг</w:t>
      </w:r>
      <w:r>
        <w:rPr>
          <w:color w:val="000000"/>
          <w:kern w:val="28"/>
          <w:szCs w:val="24"/>
        </w:rPr>
        <w:t>и</w:t>
      </w:r>
      <w:r w:rsidRPr="0024560A">
        <w:rPr>
          <w:color w:val="000000"/>
          <w:kern w:val="28"/>
          <w:szCs w:val="24"/>
        </w:rPr>
        <w:t xml:space="preserve"> не имелось</w:t>
      </w:r>
      <w:r>
        <w:rPr>
          <w:color w:val="000000"/>
          <w:kern w:val="28"/>
          <w:szCs w:val="24"/>
        </w:rPr>
        <w:t>.</w:t>
      </w:r>
    </w:p>
    <w:p w:rsidR="005E50D0" w:rsidRDefault="005E50D0">
      <w:pPr>
        <w:spacing w:after="0" w:line="240" w:lineRule="auto"/>
      </w:pPr>
      <w:r>
        <w:br w:type="page"/>
      </w:r>
    </w:p>
    <w:p w:rsidR="000E4256" w:rsidRDefault="000E4256" w:rsidP="005D3922">
      <w:pPr>
        <w:spacing w:after="0" w:line="240" w:lineRule="auto"/>
        <w:ind w:firstLine="567"/>
        <w:jc w:val="center"/>
        <w:rPr>
          <w:b/>
          <w:color w:val="000000"/>
          <w:kern w:val="28"/>
          <w:szCs w:val="24"/>
        </w:rPr>
      </w:pPr>
      <w:r w:rsidRPr="00A90C2C">
        <w:rPr>
          <w:b/>
          <w:color w:val="000000"/>
          <w:kern w:val="28"/>
          <w:szCs w:val="24"/>
        </w:rPr>
        <w:lastRenderedPageBreak/>
        <w:t xml:space="preserve">Сведения о размере и об источниках доходов кандидата </w:t>
      </w:r>
      <w:r>
        <w:rPr>
          <w:b/>
          <w:color w:val="000000"/>
          <w:kern w:val="28"/>
          <w:szCs w:val="24"/>
        </w:rPr>
        <w:t>Тупикина Г.Г.</w:t>
      </w:r>
      <w:r w:rsidRPr="00A90C2C">
        <w:rPr>
          <w:b/>
          <w:color w:val="000000"/>
          <w:kern w:val="28"/>
          <w:szCs w:val="24"/>
        </w:rPr>
        <w:t>, его супруги, а также об имуществе, принадлежащем кандидату, его супруге на праве собственности (в том числе совместной собственности), о вкладах в банках, ценных бумагах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559"/>
        <w:gridCol w:w="1277"/>
        <w:gridCol w:w="1299"/>
        <w:gridCol w:w="1255"/>
        <w:gridCol w:w="1276"/>
        <w:gridCol w:w="1130"/>
        <w:gridCol w:w="1417"/>
        <w:gridCol w:w="1134"/>
        <w:gridCol w:w="1276"/>
        <w:gridCol w:w="1138"/>
        <w:gridCol w:w="1276"/>
        <w:gridCol w:w="1272"/>
      </w:tblGrid>
      <w:tr w:rsidR="000E4256" w:rsidRPr="00CF399D" w:rsidTr="005D3922">
        <w:tc>
          <w:tcPr>
            <w:tcW w:w="1135" w:type="dxa"/>
            <w:vMerge w:val="restart"/>
            <w:shd w:val="clear" w:color="auto" w:fill="auto"/>
          </w:tcPr>
          <w:p w:rsidR="000E4256" w:rsidRPr="00F16AB2" w:rsidRDefault="000E4256" w:rsidP="00CF39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B2">
              <w:rPr>
                <w:sz w:val="16"/>
                <w:szCs w:val="16"/>
              </w:rPr>
              <w:t xml:space="preserve">Фамилия, имя, </w:t>
            </w:r>
          </w:p>
          <w:p w:rsidR="000E4256" w:rsidRPr="00F16AB2" w:rsidRDefault="000E4256" w:rsidP="00CF39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16AB2">
              <w:rPr>
                <w:sz w:val="16"/>
                <w:szCs w:val="16"/>
              </w:rPr>
              <w:t>тчество</w:t>
            </w:r>
            <w:r>
              <w:rPr>
                <w:sz w:val="16"/>
                <w:szCs w:val="16"/>
              </w:rPr>
              <w:t>, год рождения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E4256" w:rsidRPr="00F16AB2" w:rsidRDefault="000E4256" w:rsidP="00CF39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B2">
              <w:rPr>
                <w:sz w:val="16"/>
                <w:szCs w:val="16"/>
              </w:rPr>
              <w:t xml:space="preserve">Доходы </w:t>
            </w:r>
          </w:p>
          <w:p w:rsidR="000E4256" w:rsidRPr="00F16AB2" w:rsidRDefault="000E4256" w:rsidP="00CF39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B2">
              <w:rPr>
                <w:sz w:val="16"/>
                <w:szCs w:val="16"/>
              </w:rPr>
              <w:t>за 2018 год</w:t>
            </w:r>
          </w:p>
          <w:p w:rsidR="000E4256" w:rsidRPr="00F16AB2" w:rsidRDefault="000E4256" w:rsidP="00CF39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B2">
              <w:rPr>
                <w:sz w:val="16"/>
                <w:szCs w:val="16"/>
              </w:rPr>
              <w:t>(источники, общая сумма доходов по всем источникам в рублях)</w:t>
            </w:r>
          </w:p>
        </w:tc>
        <w:tc>
          <w:tcPr>
            <w:tcW w:w="7654" w:type="dxa"/>
            <w:gridSpan w:val="6"/>
            <w:shd w:val="clear" w:color="auto" w:fill="auto"/>
          </w:tcPr>
          <w:p w:rsidR="000E4256" w:rsidRPr="00F16AB2" w:rsidRDefault="000E4256" w:rsidP="00CF39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B2">
              <w:rPr>
                <w:sz w:val="16"/>
                <w:szCs w:val="16"/>
              </w:rPr>
              <w:t>Недвижимое имущество</w:t>
            </w:r>
          </w:p>
          <w:p w:rsidR="000E4256" w:rsidRPr="00F16AB2" w:rsidRDefault="000E4256" w:rsidP="00CF39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E4256" w:rsidRDefault="000E4256" w:rsidP="00CF39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  <w:p w:rsidR="000E4256" w:rsidRPr="00F16AB2" w:rsidRDefault="000E4256" w:rsidP="00CF39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(вид, марка, модель, год выпуска каждого средства)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E4256" w:rsidRDefault="000E4256" w:rsidP="00CF39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4560A">
              <w:rPr>
                <w:sz w:val="16"/>
                <w:szCs w:val="16"/>
              </w:rPr>
              <w:t>Денежные средства и драгоценные металлы, находящиеся на счетах (во вкладах) в банках</w:t>
            </w:r>
          </w:p>
          <w:p w:rsidR="000E4256" w:rsidRPr="00F16AB2" w:rsidRDefault="000E4256" w:rsidP="00CF39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(количество банковских счетов (вкладов) и общая сумма денежных средств на всех счетах (вкладах) в рублях)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0E4256" w:rsidRPr="0024560A" w:rsidRDefault="000E4256" w:rsidP="002456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24560A">
              <w:rPr>
                <w:sz w:val="16"/>
                <w:szCs w:val="16"/>
              </w:rPr>
              <w:t>кции (наименование организации, количество акций, номинальная стоимость одной акции)</w:t>
            </w:r>
          </w:p>
          <w:p w:rsidR="000E4256" w:rsidRPr="00F16AB2" w:rsidRDefault="000E4256" w:rsidP="002456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E4256" w:rsidRPr="00F16AB2" w:rsidRDefault="000E4256" w:rsidP="00CF39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24560A">
              <w:rPr>
                <w:sz w:val="16"/>
                <w:szCs w:val="16"/>
              </w:rPr>
              <w:t>ные ценные бумаги (вид, наименование лица, выпустившего ценную бумагу, количество и общая стоимость в рублях)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0E4256" w:rsidRPr="0024560A" w:rsidRDefault="000E4256" w:rsidP="00CF39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24560A">
              <w:rPr>
                <w:sz w:val="16"/>
                <w:szCs w:val="16"/>
              </w:rPr>
              <w:t>ное участие в коммерческих организациях (наименование организации, доля участия)</w:t>
            </w:r>
          </w:p>
        </w:tc>
      </w:tr>
      <w:tr w:rsidR="000E4256" w:rsidRPr="00CF399D" w:rsidTr="005D3922">
        <w:tc>
          <w:tcPr>
            <w:tcW w:w="1135" w:type="dxa"/>
            <w:vMerge/>
            <w:shd w:val="clear" w:color="auto" w:fill="auto"/>
          </w:tcPr>
          <w:p w:rsidR="000E4256" w:rsidRPr="00F16AB2" w:rsidRDefault="000E4256" w:rsidP="00CF39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4256" w:rsidRPr="00F16AB2" w:rsidRDefault="000E4256" w:rsidP="00CF39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0E4256" w:rsidRPr="00F16AB2" w:rsidRDefault="000E4256" w:rsidP="00983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B2">
              <w:rPr>
                <w:sz w:val="16"/>
                <w:szCs w:val="16"/>
              </w:rPr>
              <w:t>Земельные участки (количество, общая площадь каждого, наименование субъекта РФ, населенного пункта, на территории которого они находятся)</w:t>
            </w:r>
          </w:p>
        </w:tc>
        <w:tc>
          <w:tcPr>
            <w:tcW w:w="1299" w:type="dxa"/>
            <w:shd w:val="clear" w:color="auto" w:fill="auto"/>
          </w:tcPr>
          <w:p w:rsidR="000E4256" w:rsidRDefault="000E4256" w:rsidP="00983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  <w:p w:rsidR="000E4256" w:rsidRPr="00F16AB2" w:rsidRDefault="000E4256" w:rsidP="00983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B2">
              <w:rPr>
                <w:sz w:val="16"/>
                <w:szCs w:val="16"/>
              </w:rPr>
              <w:t>(количество, общая площадь каждого, наименование субъекта РФ, населенного пункта, на территории которого они находятся)</w:t>
            </w:r>
          </w:p>
        </w:tc>
        <w:tc>
          <w:tcPr>
            <w:tcW w:w="1255" w:type="dxa"/>
            <w:shd w:val="clear" w:color="auto" w:fill="auto"/>
          </w:tcPr>
          <w:p w:rsidR="000E4256" w:rsidRDefault="000E4256" w:rsidP="00983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Квартиры</w:t>
            </w:r>
          </w:p>
          <w:p w:rsidR="000E4256" w:rsidRPr="00F16AB2" w:rsidRDefault="000E4256" w:rsidP="001878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B2">
              <w:rPr>
                <w:sz w:val="16"/>
                <w:szCs w:val="16"/>
              </w:rPr>
              <w:t>(количество, общая площадь каждо</w:t>
            </w:r>
            <w:r>
              <w:rPr>
                <w:sz w:val="16"/>
                <w:szCs w:val="16"/>
              </w:rPr>
              <w:t>й</w:t>
            </w:r>
            <w:r w:rsidRPr="00F16AB2">
              <w:rPr>
                <w:sz w:val="16"/>
                <w:szCs w:val="16"/>
              </w:rPr>
              <w:t>, наименование субъекта РФ, населенного пункта, на территории которого они находятся)</w:t>
            </w:r>
          </w:p>
        </w:tc>
        <w:tc>
          <w:tcPr>
            <w:tcW w:w="1276" w:type="dxa"/>
            <w:shd w:val="clear" w:color="auto" w:fill="auto"/>
          </w:tcPr>
          <w:p w:rsidR="000E4256" w:rsidRDefault="000E4256" w:rsidP="00983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Дачи</w:t>
            </w:r>
          </w:p>
          <w:p w:rsidR="000E4256" w:rsidRPr="00F16AB2" w:rsidRDefault="000E4256" w:rsidP="001878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B2">
              <w:rPr>
                <w:sz w:val="16"/>
                <w:szCs w:val="16"/>
              </w:rPr>
              <w:t>(количество, общая площадь каждо</w:t>
            </w:r>
            <w:r>
              <w:rPr>
                <w:sz w:val="16"/>
                <w:szCs w:val="16"/>
              </w:rPr>
              <w:t>й</w:t>
            </w:r>
            <w:r w:rsidRPr="00F16AB2">
              <w:rPr>
                <w:sz w:val="16"/>
                <w:szCs w:val="16"/>
              </w:rPr>
              <w:t>, наименование субъекта РФ, населенного пункта, на территории которого они находятся)</w:t>
            </w:r>
          </w:p>
        </w:tc>
        <w:tc>
          <w:tcPr>
            <w:tcW w:w="1130" w:type="dxa"/>
            <w:shd w:val="clear" w:color="auto" w:fill="auto"/>
          </w:tcPr>
          <w:p w:rsidR="000E4256" w:rsidRDefault="000E4256" w:rsidP="00983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Гаражи</w:t>
            </w:r>
          </w:p>
          <w:p w:rsidR="000E4256" w:rsidRDefault="000E4256" w:rsidP="00983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B2">
              <w:rPr>
                <w:sz w:val="16"/>
                <w:szCs w:val="16"/>
              </w:rPr>
              <w:t>(количество, общая площадь каждого, наименование субъекта РФ, населенного пункта, на территории которого они находятся)</w:t>
            </w:r>
          </w:p>
          <w:p w:rsidR="000E4256" w:rsidRPr="00F16AB2" w:rsidRDefault="000E4256" w:rsidP="00983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E4256" w:rsidRDefault="000E4256" w:rsidP="00983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недвижимое имущество</w:t>
            </w:r>
          </w:p>
          <w:p w:rsidR="000E4256" w:rsidRPr="00F16AB2" w:rsidRDefault="000E4256" w:rsidP="001878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B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наименование, </w:t>
            </w:r>
            <w:r w:rsidRPr="00F16AB2">
              <w:rPr>
                <w:sz w:val="16"/>
                <w:szCs w:val="16"/>
              </w:rPr>
              <w:t>количество, общая площадь каждого</w:t>
            </w:r>
            <w:r>
              <w:rPr>
                <w:sz w:val="16"/>
                <w:szCs w:val="16"/>
              </w:rPr>
              <w:t xml:space="preserve"> объекта</w:t>
            </w:r>
            <w:r w:rsidRPr="00F16AB2">
              <w:rPr>
                <w:sz w:val="16"/>
                <w:szCs w:val="16"/>
              </w:rPr>
              <w:t>, наименование субъекта РФ, населенного пункта, на территории которого он</w:t>
            </w:r>
            <w:r>
              <w:rPr>
                <w:sz w:val="16"/>
                <w:szCs w:val="16"/>
              </w:rPr>
              <w:t>о</w:t>
            </w:r>
            <w:r w:rsidRPr="00F16AB2">
              <w:rPr>
                <w:sz w:val="16"/>
                <w:szCs w:val="16"/>
              </w:rPr>
              <w:t xml:space="preserve"> наход</w:t>
            </w:r>
            <w:r>
              <w:rPr>
                <w:sz w:val="16"/>
                <w:szCs w:val="16"/>
              </w:rPr>
              <w:t>и</w:t>
            </w:r>
            <w:r w:rsidRPr="00F16AB2">
              <w:rPr>
                <w:sz w:val="16"/>
                <w:szCs w:val="16"/>
              </w:rPr>
              <w:t>тся)</w:t>
            </w:r>
          </w:p>
        </w:tc>
        <w:tc>
          <w:tcPr>
            <w:tcW w:w="1134" w:type="dxa"/>
            <w:vMerge/>
            <w:shd w:val="clear" w:color="auto" w:fill="auto"/>
          </w:tcPr>
          <w:p w:rsidR="000E4256" w:rsidRPr="00F16AB2" w:rsidRDefault="000E4256" w:rsidP="00CF39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4256" w:rsidRPr="00F16AB2" w:rsidRDefault="000E4256" w:rsidP="00CF39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0E4256" w:rsidRPr="00F16AB2" w:rsidRDefault="000E4256" w:rsidP="00CF39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4256" w:rsidRPr="00F16AB2" w:rsidRDefault="000E4256" w:rsidP="00CF39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0E4256" w:rsidRPr="00CF399D" w:rsidRDefault="000E4256" w:rsidP="00CF399D">
            <w:pPr>
              <w:jc w:val="center"/>
              <w:rPr>
                <w:b/>
                <w:szCs w:val="24"/>
              </w:rPr>
            </w:pPr>
          </w:p>
        </w:tc>
      </w:tr>
      <w:tr w:rsidR="000E4256" w:rsidRPr="00B45F84" w:rsidTr="005D3922">
        <w:tc>
          <w:tcPr>
            <w:tcW w:w="1135" w:type="dxa"/>
            <w:shd w:val="clear" w:color="auto" w:fill="auto"/>
          </w:tcPr>
          <w:p w:rsidR="000E4256" w:rsidRDefault="000E4256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Тупикин Геннадий Григорьевич, </w:t>
            </w:r>
          </w:p>
          <w:p w:rsidR="000E4256" w:rsidRPr="00B45F84" w:rsidRDefault="000E4256" w:rsidP="00623C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 года рождения</w:t>
            </w:r>
          </w:p>
        </w:tc>
        <w:tc>
          <w:tcPr>
            <w:tcW w:w="1559" w:type="dxa"/>
            <w:shd w:val="clear" w:color="auto" w:fill="auto"/>
          </w:tcPr>
          <w:p w:rsidR="000E4256" w:rsidRDefault="000E4256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сумма доходов</w:t>
            </w:r>
            <w:r w:rsidRPr="001878F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  <w:p w:rsidR="000E4256" w:rsidRDefault="000E4256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477300,95 руб.</w:t>
            </w:r>
          </w:p>
          <w:p w:rsidR="000E4256" w:rsidRPr="001878FA" w:rsidRDefault="000E4256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доходов</w:t>
            </w:r>
            <w:r w:rsidRPr="001878FA">
              <w:rPr>
                <w:sz w:val="16"/>
                <w:szCs w:val="16"/>
              </w:rPr>
              <w:t>:</w:t>
            </w:r>
          </w:p>
          <w:p w:rsidR="000E4256" w:rsidRDefault="000E4256" w:rsidP="008E7D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Государственное учреждение – Главное Управление ПФР № 8 по г. Москве и МО, страховая пенсия по старости.</w:t>
            </w:r>
          </w:p>
          <w:p w:rsidR="000E4256" w:rsidRDefault="000E4256" w:rsidP="008E7D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 Военный комиссариат (объединенный, Даниловского района ЮАО</w:t>
            </w:r>
          </w:p>
          <w:p w:rsidR="000E4256" w:rsidRDefault="000E4256" w:rsidP="008E7D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г. Москвы), пенсия.</w:t>
            </w:r>
          </w:p>
          <w:p w:rsidR="000E4256" w:rsidRPr="00B45F84" w:rsidRDefault="000E4256" w:rsidP="00DB52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ПАО «Сбербанк России», проценты по вкладам.</w:t>
            </w:r>
          </w:p>
        </w:tc>
        <w:tc>
          <w:tcPr>
            <w:tcW w:w="1277" w:type="dxa"/>
            <w:shd w:val="clear" w:color="auto" w:fill="auto"/>
          </w:tcPr>
          <w:p w:rsidR="000E4256" w:rsidRPr="00B45F84" w:rsidRDefault="000E4256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99" w:type="dxa"/>
            <w:shd w:val="clear" w:color="auto" w:fill="auto"/>
          </w:tcPr>
          <w:p w:rsidR="000E4256" w:rsidRPr="00B45F84" w:rsidRDefault="000E4256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55" w:type="dxa"/>
            <w:shd w:val="clear" w:color="auto" w:fill="auto"/>
          </w:tcPr>
          <w:p w:rsidR="000E4256" w:rsidRPr="00B45F84" w:rsidRDefault="000E4256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E4256" w:rsidRPr="00B45F84" w:rsidRDefault="000E4256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0" w:type="dxa"/>
            <w:shd w:val="clear" w:color="auto" w:fill="auto"/>
          </w:tcPr>
          <w:p w:rsidR="000E4256" w:rsidRPr="00B45F84" w:rsidRDefault="000E4256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E4256" w:rsidRPr="00B45F84" w:rsidRDefault="000E4256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E4256" w:rsidRPr="00700ECF" w:rsidRDefault="000E4256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</w:t>
            </w:r>
            <w:r>
              <w:rPr>
                <w:sz w:val="16"/>
                <w:szCs w:val="16"/>
                <w:lang w:val="en-US"/>
              </w:rPr>
              <w:t>MAZDA</w:t>
            </w:r>
            <w:r w:rsidRPr="00700EC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CX</w:t>
            </w:r>
            <w:r w:rsidRPr="00700ECF">
              <w:rPr>
                <w:sz w:val="16"/>
                <w:szCs w:val="16"/>
              </w:rPr>
              <w:t>-7</w:t>
            </w:r>
            <w:r>
              <w:rPr>
                <w:sz w:val="16"/>
                <w:szCs w:val="16"/>
              </w:rPr>
              <w:t>, 2008 года выпуска</w:t>
            </w:r>
          </w:p>
        </w:tc>
        <w:tc>
          <w:tcPr>
            <w:tcW w:w="1276" w:type="dxa"/>
            <w:shd w:val="clear" w:color="auto" w:fill="auto"/>
          </w:tcPr>
          <w:p w:rsidR="000E4256" w:rsidRDefault="000E4256" w:rsidP="00626E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сумма остатков денежных средств, находящихся на 10 банковских счетах</w:t>
            </w:r>
            <w:r w:rsidRPr="00626E51">
              <w:rPr>
                <w:sz w:val="16"/>
                <w:szCs w:val="16"/>
              </w:rPr>
              <w:t>:</w:t>
            </w:r>
          </w:p>
          <w:p w:rsidR="000E4256" w:rsidRPr="00626E51" w:rsidRDefault="000E4256" w:rsidP="00626E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732982,97 руб.</w:t>
            </w:r>
          </w:p>
        </w:tc>
        <w:tc>
          <w:tcPr>
            <w:tcW w:w="1138" w:type="dxa"/>
            <w:shd w:val="clear" w:color="auto" w:fill="auto"/>
          </w:tcPr>
          <w:p w:rsidR="000E4256" w:rsidRPr="00B45F84" w:rsidRDefault="000E4256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E4256" w:rsidRPr="00B45F84" w:rsidRDefault="000E4256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2" w:type="dxa"/>
            <w:shd w:val="clear" w:color="auto" w:fill="auto"/>
          </w:tcPr>
          <w:p w:rsidR="000E4256" w:rsidRPr="00B45F84" w:rsidRDefault="000E4256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E4256" w:rsidRPr="00B45F84" w:rsidTr="005D3922">
        <w:tc>
          <w:tcPr>
            <w:tcW w:w="1135" w:type="dxa"/>
            <w:shd w:val="clear" w:color="auto" w:fill="auto"/>
          </w:tcPr>
          <w:p w:rsidR="000E4256" w:rsidRDefault="000E4256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Гридчина Наталья Николаевна, </w:t>
            </w:r>
            <w:r w:rsidRPr="00623C1D">
              <w:rPr>
                <w:sz w:val="16"/>
                <w:szCs w:val="16"/>
              </w:rPr>
              <w:t>1953 года</w:t>
            </w:r>
            <w:r>
              <w:rPr>
                <w:sz w:val="16"/>
                <w:szCs w:val="16"/>
              </w:rPr>
              <w:t xml:space="preserve"> рождения</w:t>
            </w:r>
          </w:p>
          <w:p w:rsidR="000E4256" w:rsidRDefault="000E4256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(супруга кандидата)</w:t>
            </w:r>
          </w:p>
          <w:p w:rsidR="000E4256" w:rsidRPr="00B45F84" w:rsidRDefault="000E4256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E4256" w:rsidRDefault="000E4256" w:rsidP="001878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сумма доходов</w:t>
            </w:r>
            <w:r w:rsidRPr="008E7D8E">
              <w:rPr>
                <w:sz w:val="16"/>
                <w:szCs w:val="16"/>
              </w:rPr>
              <w:t>:</w:t>
            </w:r>
          </w:p>
          <w:p w:rsidR="000E4256" w:rsidRDefault="000E4256" w:rsidP="001878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118716,96 руб.</w:t>
            </w:r>
          </w:p>
          <w:p w:rsidR="000E4256" w:rsidRPr="001878FA" w:rsidRDefault="000E4256" w:rsidP="001878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доходов</w:t>
            </w:r>
            <w:r w:rsidRPr="001878FA">
              <w:rPr>
                <w:sz w:val="16"/>
                <w:szCs w:val="16"/>
              </w:rPr>
              <w:t>:</w:t>
            </w:r>
          </w:p>
          <w:p w:rsidR="000E4256" w:rsidRPr="00983179" w:rsidRDefault="000E4256" w:rsidP="005D392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Государственное учреждение – Главное Управление ПФР № 8 по г. Москве и МО, страховая пенсия по старости.</w:t>
            </w:r>
          </w:p>
        </w:tc>
        <w:tc>
          <w:tcPr>
            <w:tcW w:w="1277" w:type="dxa"/>
            <w:shd w:val="clear" w:color="auto" w:fill="auto"/>
          </w:tcPr>
          <w:p w:rsidR="000E4256" w:rsidRDefault="000E4256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земельный участок, 1253 кв. м., Московская область, </w:t>
            </w:r>
          </w:p>
          <w:p w:rsidR="000E4256" w:rsidRPr="00B45F84" w:rsidRDefault="000E4256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Жостово</w:t>
            </w:r>
          </w:p>
        </w:tc>
        <w:tc>
          <w:tcPr>
            <w:tcW w:w="1299" w:type="dxa"/>
            <w:shd w:val="clear" w:color="auto" w:fill="auto"/>
          </w:tcPr>
          <w:p w:rsidR="000E4256" w:rsidRDefault="000E4256" w:rsidP="00700E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жилой дом, 328,70 кв. м., Московская область, </w:t>
            </w:r>
          </w:p>
          <w:p w:rsidR="000E4256" w:rsidRPr="00B45F84" w:rsidRDefault="000E4256" w:rsidP="00700E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Жостово</w:t>
            </w:r>
          </w:p>
        </w:tc>
        <w:tc>
          <w:tcPr>
            <w:tcW w:w="1255" w:type="dxa"/>
            <w:shd w:val="clear" w:color="auto" w:fill="auto"/>
          </w:tcPr>
          <w:p w:rsidR="000E4256" w:rsidRDefault="000E4256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квартира, 68,2 кв. м., </w:t>
            </w:r>
          </w:p>
          <w:p w:rsidR="000E4256" w:rsidRDefault="000E4256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г. Москва</w:t>
            </w:r>
          </w:p>
          <w:p w:rsidR="000E4256" w:rsidRPr="00B45F84" w:rsidRDefault="000E4256" w:rsidP="00B046B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E4256" w:rsidRPr="00B45F84" w:rsidRDefault="000E4256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0" w:type="dxa"/>
            <w:shd w:val="clear" w:color="auto" w:fill="auto"/>
          </w:tcPr>
          <w:p w:rsidR="000E4256" w:rsidRPr="00B45F84" w:rsidRDefault="000E4256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E4256" w:rsidRPr="00B45F84" w:rsidRDefault="000E4256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E4256" w:rsidRPr="00983179" w:rsidRDefault="000E4256" w:rsidP="00626E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E4256" w:rsidRDefault="000E4256" w:rsidP="00FA2D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сумма остатков денежных средств, находящихся на 7 банковских счетах</w:t>
            </w:r>
            <w:r w:rsidRPr="00626E51">
              <w:rPr>
                <w:sz w:val="16"/>
                <w:szCs w:val="16"/>
              </w:rPr>
              <w:t>:</w:t>
            </w:r>
          </w:p>
          <w:p w:rsidR="000E4256" w:rsidRPr="00B45F84" w:rsidRDefault="000E4256" w:rsidP="005D392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658537,02 руб.</w:t>
            </w:r>
          </w:p>
        </w:tc>
        <w:tc>
          <w:tcPr>
            <w:tcW w:w="1138" w:type="dxa"/>
            <w:shd w:val="clear" w:color="auto" w:fill="auto"/>
          </w:tcPr>
          <w:p w:rsidR="000E4256" w:rsidRPr="00B45F84" w:rsidRDefault="000E4256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E4256" w:rsidRPr="00B45F84" w:rsidRDefault="000E4256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2" w:type="dxa"/>
            <w:shd w:val="clear" w:color="auto" w:fill="auto"/>
          </w:tcPr>
          <w:p w:rsidR="000E4256" w:rsidRPr="00B45F84" w:rsidRDefault="000E4256" w:rsidP="00B45F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 w:rsidR="000E4256" w:rsidRDefault="000E4256" w:rsidP="0024560A">
      <w:pPr>
        <w:widowControl w:val="0"/>
        <w:tabs>
          <w:tab w:val="left" w:pos="1260"/>
        </w:tabs>
        <w:suppressAutoHyphens/>
        <w:spacing w:after="0" w:line="360" w:lineRule="auto"/>
        <w:jc w:val="both"/>
        <w:rPr>
          <w:b/>
          <w:szCs w:val="24"/>
        </w:rPr>
      </w:pPr>
    </w:p>
    <w:p w:rsidR="000E4256" w:rsidRDefault="000E4256" w:rsidP="0024560A">
      <w:pPr>
        <w:widowControl w:val="0"/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kern w:val="28"/>
          <w:szCs w:val="24"/>
          <w:lang w:eastAsia="ru-RU"/>
        </w:rPr>
      </w:pPr>
      <w:r w:rsidRPr="0024560A">
        <w:rPr>
          <w:rFonts w:eastAsia="Times New Roman"/>
          <w:color w:val="000000"/>
          <w:kern w:val="28"/>
          <w:szCs w:val="24"/>
          <w:lang w:eastAsia="ru-RU"/>
        </w:rPr>
        <w:t>Недвижимое имущество и обязательства имущественного характера за пределами территории Российской Федерации у кандидата, супруг</w:t>
      </w:r>
      <w:r>
        <w:rPr>
          <w:rFonts w:eastAsia="Times New Roman"/>
          <w:color w:val="000000"/>
          <w:kern w:val="28"/>
          <w:szCs w:val="24"/>
          <w:lang w:eastAsia="ru-RU"/>
        </w:rPr>
        <w:t>и</w:t>
      </w:r>
      <w:r w:rsidRPr="0024560A">
        <w:rPr>
          <w:rFonts w:eastAsia="Times New Roman"/>
          <w:color w:val="000000"/>
          <w:kern w:val="28"/>
          <w:szCs w:val="24"/>
          <w:lang w:eastAsia="ru-RU"/>
        </w:rPr>
        <w:t xml:space="preserve"> кандидата</w:t>
      </w:r>
      <w:r>
        <w:rPr>
          <w:rFonts w:eastAsia="Times New Roman"/>
          <w:color w:val="000000"/>
          <w:kern w:val="28"/>
          <w:szCs w:val="24"/>
          <w:lang w:eastAsia="ru-RU"/>
        </w:rPr>
        <w:t xml:space="preserve"> </w:t>
      </w:r>
      <w:r w:rsidRPr="0024560A">
        <w:rPr>
          <w:rFonts w:eastAsia="Times New Roman"/>
          <w:color w:val="000000"/>
          <w:kern w:val="28"/>
          <w:szCs w:val="24"/>
          <w:lang w:eastAsia="ru-RU"/>
        </w:rPr>
        <w:t>отсутствуют.</w:t>
      </w:r>
    </w:p>
    <w:p w:rsidR="000E4256" w:rsidRPr="0024560A" w:rsidRDefault="000E4256" w:rsidP="0024560A">
      <w:pPr>
        <w:spacing w:after="0" w:line="240" w:lineRule="auto"/>
        <w:ind w:firstLine="567"/>
        <w:jc w:val="both"/>
        <w:rPr>
          <w:b/>
          <w:szCs w:val="24"/>
        </w:rPr>
      </w:pPr>
      <w:r w:rsidRPr="0024560A">
        <w:rPr>
          <w:color w:val="000000"/>
          <w:kern w:val="28"/>
          <w:szCs w:val="24"/>
        </w:rPr>
        <w:t>В течение последних трех лет сделок по приобретению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кандидата и его супруг</w:t>
      </w:r>
      <w:r>
        <w:rPr>
          <w:color w:val="000000"/>
          <w:kern w:val="28"/>
          <w:szCs w:val="24"/>
        </w:rPr>
        <w:t>и</w:t>
      </w:r>
      <w:r w:rsidRPr="0024560A">
        <w:rPr>
          <w:color w:val="000000"/>
          <w:kern w:val="28"/>
          <w:szCs w:val="24"/>
        </w:rPr>
        <w:t xml:space="preserve"> за три последних года, у кандидата, его супруг</w:t>
      </w:r>
      <w:r>
        <w:rPr>
          <w:color w:val="000000"/>
          <w:kern w:val="28"/>
          <w:szCs w:val="24"/>
        </w:rPr>
        <w:t>и</w:t>
      </w:r>
      <w:r w:rsidRPr="0024560A">
        <w:rPr>
          <w:color w:val="000000"/>
          <w:kern w:val="28"/>
          <w:szCs w:val="24"/>
        </w:rPr>
        <w:t xml:space="preserve"> не имелось</w:t>
      </w:r>
      <w:r>
        <w:rPr>
          <w:color w:val="000000"/>
          <w:kern w:val="28"/>
          <w:szCs w:val="24"/>
        </w:rPr>
        <w:t>.</w:t>
      </w:r>
    </w:p>
    <w:p w:rsidR="000E4256" w:rsidRDefault="000E4256">
      <w:pPr>
        <w:spacing w:after="0" w:line="240" w:lineRule="auto"/>
      </w:pPr>
      <w:r>
        <w:br w:type="page"/>
      </w:r>
    </w:p>
    <w:p w:rsidR="00BF6587" w:rsidRDefault="00BF6587" w:rsidP="005A5E9A">
      <w:pPr>
        <w:spacing w:after="0" w:line="240" w:lineRule="auto"/>
        <w:ind w:firstLine="567"/>
        <w:jc w:val="center"/>
        <w:rPr>
          <w:b/>
          <w:color w:val="000000"/>
          <w:kern w:val="28"/>
          <w:szCs w:val="24"/>
        </w:rPr>
      </w:pPr>
      <w:r w:rsidRPr="00A90C2C">
        <w:rPr>
          <w:b/>
          <w:color w:val="000000"/>
          <w:kern w:val="28"/>
          <w:szCs w:val="24"/>
        </w:rPr>
        <w:lastRenderedPageBreak/>
        <w:t xml:space="preserve">Сведения о размере и об источниках доходов кандидата </w:t>
      </w:r>
      <w:r>
        <w:rPr>
          <w:b/>
          <w:color w:val="000000"/>
          <w:kern w:val="28"/>
          <w:szCs w:val="24"/>
        </w:rPr>
        <w:t>Чибиса А.В.,</w:t>
      </w:r>
      <w:r w:rsidRPr="00A90C2C">
        <w:rPr>
          <w:b/>
          <w:color w:val="000000"/>
          <w:kern w:val="28"/>
          <w:szCs w:val="24"/>
        </w:rPr>
        <w:t xml:space="preserve"> его </w:t>
      </w:r>
      <w:r>
        <w:rPr>
          <w:b/>
          <w:color w:val="000000"/>
          <w:kern w:val="28"/>
          <w:szCs w:val="24"/>
        </w:rPr>
        <w:t>супруги и несовершеннолетних детей</w:t>
      </w:r>
      <w:r w:rsidRPr="00A90C2C">
        <w:rPr>
          <w:b/>
          <w:color w:val="000000"/>
          <w:kern w:val="28"/>
          <w:szCs w:val="24"/>
        </w:rPr>
        <w:t xml:space="preserve">, а также об имуществе, принадлежащем кандидату, его </w:t>
      </w:r>
      <w:r>
        <w:rPr>
          <w:b/>
          <w:color w:val="000000"/>
          <w:kern w:val="28"/>
          <w:szCs w:val="24"/>
        </w:rPr>
        <w:t>супруге и несовершеннолетним  детям</w:t>
      </w:r>
      <w:r w:rsidRPr="00A90C2C">
        <w:rPr>
          <w:b/>
          <w:color w:val="000000"/>
          <w:kern w:val="28"/>
          <w:szCs w:val="24"/>
        </w:rPr>
        <w:t xml:space="preserve"> на праве собственности (в том числе совместной собственности), о вкладах в банках, ценных бумагах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559"/>
        <w:gridCol w:w="1277"/>
        <w:gridCol w:w="1299"/>
        <w:gridCol w:w="1255"/>
        <w:gridCol w:w="1276"/>
        <w:gridCol w:w="1130"/>
        <w:gridCol w:w="1417"/>
        <w:gridCol w:w="1134"/>
        <w:gridCol w:w="1276"/>
        <w:gridCol w:w="1138"/>
        <w:gridCol w:w="1276"/>
        <w:gridCol w:w="1272"/>
      </w:tblGrid>
      <w:tr w:rsidR="00BF6587" w:rsidRPr="00102418" w:rsidTr="005D3922">
        <w:tc>
          <w:tcPr>
            <w:tcW w:w="1135" w:type="dxa"/>
            <w:vMerge w:val="restart"/>
            <w:shd w:val="clear" w:color="auto" w:fill="auto"/>
          </w:tcPr>
          <w:p w:rsidR="00BF6587" w:rsidRPr="00102418" w:rsidRDefault="00BF6587" w:rsidP="00CF39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 xml:space="preserve">Фамилия, имя, </w:t>
            </w:r>
          </w:p>
          <w:p w:rsidR="00BF6587" w:rsidRPr="00102418" w:rsidRDefault="00BF6587" w:rsidP="00CF39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отчество, год рождения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F6587" w:rsidRPr="00102418" w:rsidRDefault="00BF6587" w:rsidP="00CF39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 xml:space="preserve">Доходы </w:t>
            </w:r>
          </w:p>
          <w:p w:rsidR="00BF6587" w:rsidRPr="00102418" w:rsidRDefault="00BF6587" w:rsidP="00CF39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за 2018 год</w:t>
            </w:r>
          </w:p>
          <w:p w:rsidR="00BF6587" w:rsidRPr="00102418" w:rsidRDefault="00BF6587" w:rsidP="00CF39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(источники, общая сумма доходов по всем источникам в рублях)</w:t>
            </w:r>
          </w:p>
        </w:tc>
        <w:tc>
          <w:tcPr>
            <w:tcW w:w="7654" w:type="dxa"/>
            <w:gridSpan w:val="6"/>
            <w:shd w:val="clear" w:color="auto" w:fill="auto"/>
          </w:tcPr>
          <w:p w:rsidR="00BF6587" w:rsidRPr="00102418" w:rsidRDefault="00BF6587" w:rsidP="00CF39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Недвижимое имущество</w:t>
            </w:r>
          </w:p>
          <w:p w:rsidR="00BF6587" w:rsidRPr="00102418" w:rsidRDefault="00BF6587" w:rsidP="00CF39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F6587" w:rsidRPr="00102418" w:rsidRDefault="00BF6587" w:rsidP="00CF39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Транспортные средства</w:t>
            </w:r>
          </w:p>
          <w:p w:rsidR="00BF6587" w:rsidRPr="00102418" w:rsidRDefault="00BF6587" w:rsidP="00CF39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(вид, марка, модель, год выпуска каждого средства)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F6587" w:rsidRPr="00102418" w:rsidRDefault="00BF6587" w:rsidP="00CF39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Денежные средства и драгоценные металлы, находящиеся на счетах (во вкладах) в банках</w:t>
            </w:r>
          </w:p>
          <w:p w:rsidR="00BF6587" w:rsidRPr="00102418" w:rsidRDefault="00BF6587" w:rsidP="00CF39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(количество банковских счетов (вкладов) и общая сумма денежных средств на всех счетах (вкладах) в рублях)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BF6587" w:rsidRPr="00102418" w:rsidRDefault="00BF6587" w:rsidP="0024560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Акции (наименование организации, количество акций, номинальная стоимость одной акции)</w:t>
            </w:r>
          </w:p>
          <w:p w:rsidR="00BF6587" w:rsidRPr="00102418" w:rsidRDefault="00BF6587" w:rsidP="0024560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F6587" w:rsidRPr="00102418" w:rsidRDefault="00BF6587" w:rsidP="00CF39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Иные ценные бумаги (вид, наименование лица, выпустившего ценную бумагу, количество и общая стоимость в рублях)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BF6587" w:rsidRPr="00102418" w:rsidRDefault="00BF6587" w:rsidP="00CF39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Иное участие в коммерческих организациях (наименование организации, доля участия)</w:t>
            </w:r>
          </w:p>
        </w:tc>
      </w:tr>
      <w:tr w:rsidR="00BF6587" w:rsidRPr="00102418" w:rsidTr="005D3922">
        <w:tc>
          <w:tcPr>
            <w:tcW w:w="1135" w:type="dxa"/>
            <w:vMerge/>
            <w:shd w:val="clear" w:color="auto" w:fill="auto"/>
          </w:tcPr>
          <w:p w:rsidR="00BF6587" w:rsidRPr="00102418" w:rsidRDefault="00BF6587" w:rsidP="00CF399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6587" w:rsidRPr="00102418" w:rsidRDefault="00BF6587" w:rsidP="00CF399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7" w:type="dxa"/>
            <w:shd w:val="clear" w:color="auto" w:fill="auto"/>
          </w:tcPr>
          <w:p w:rsidR="00BF6587" w:rsidRPr="00102418" w:rsidRDefault="00BF6587" w:rsidP="0098317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Земельные участки (количество, общая площадь каждого, наименование субъекта РФ, населенного пункта, на территории которого они находятся)</w:t>
            </w:r>
          </w:p>
        </w:tc>
        <w:tc>
          <w:tcPr>
            <w:tcW w:w="1299" w:type="dxa"/>
            <w:shd w:val="clear" w:color="auto" w:fill="auto"/>
          </w:tcPr>
          <w:p w:rsidR="00BF6587" w:rsidRPr="00102418" w:rsidRDefault="00BF6587" w:rsidP="0098317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Жилые дома</w:t>
            </w:r>
          </w:p>
          <w:p w:rsidR="00BF6587" w:rsidRPr="00102418" w:rsidRDefault="00BF6587" w:rsidP="0098317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(количество, общая площадь каждого, наименование субъекта РФ, населенного пункта, на территории которого они находятся)</w:t>
            </w:r>
          </w:p>
        </w:tc>
        <w:tc>
          <w:tcPr>
            <w:tcW w:w="1255" w:type="dxa"/>
            <w:shd w:val="clear" w:color="auto" w:fill="auto"/>
          </w:tcPr>
          <w:p w:rsidR="00BF6587" w:rsidRPr="00102418" w:rsidRDefault="00BF6587" w:rsidP="0098317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Квартиры</w:t>
            </w:r>
          </w:p>
          <w:p w:rsidR="00BF6587" w:rsidRPr="00102418" w:rsidRDefault="00BF6587" w:rsidP="001878F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(количество, общая площадь каждой, наименование субъекта РФ, населенного пункта, на территории которого они находятся)</w:t>
            </w:r>
          </w:p>
        </w:tc>
        <w:tc>
          <w:tcPr>
            <w:tcW w:w="1276" w:type="dxa"/>
            <w:shd w:val="clear" w:color="auto" w:fill="auto"/>
          </w:tcPr>
          <w:p w:rsidR="00BF6587" w:rsidRPr="00102418" w:rsidRDefault="00BF6587" w:rsidP="0098317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Дачи</w:t>
            </w:r>
          </w:p>
          <w:p w:rsidR="00BF6587" w:rsidRPr="00102418" w:rsidRDefault="00BF6587" w:rsidP="001878F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(количество, общая площадь каждой, наименование субъекта РФ, населенного пункта, на территории которого они находятся)</w:t>
            </w:r>
          </w:p>
        </w:tc>
        <w:tc>
          <w:tcPr>
            <w:tcW w:w="1130" w:type="dxa"/>
            <w:shd w:val="clear" w:color="auto" w:fill="auto"/>
          </w:tcPr>
          <w:p w:rsidR="00BF6587" w:rsidRPr="00102418" w:rsidRDefault="00BF6587" w:rsidP="0098317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Гаражи</w:t>
            </w:r>
          </w:p>
          <w:p w:rsidR="00BF6587" w:rsidRPr="00102418" w:rsidRDefault="00BF6587" w:rsidP="0098317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(количество, общая площадь каждого, наименование субъекта РФ, населенного пункта, на территории которого они находятся)</w:t>
            </w:r>
          </w:p>
          <w:p w:rsidR="00BF6587" w:rsidRPr="00102418" w:rsidRDefault="00BF6587" w:rsidP="0098317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BF6587" w:rsidRPr="00102418" w:rsidRDefault="00BF6587" w:rsidP="0098317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Иное недвижимое имущество</w:t>
            </w:r>
          </w:p>
          <w:p w:rsidR="00BF6587" w:rsidRPr="00102418" w:rsidRDefault="00BF6587" w:rsidP="001878F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( наименование, количество, общая площадь каждого объекта, наименование субъекта РФ, населенного пункта, на территории которого оно находится)</w:t>
            </w:r>
          </w:p>
        </w:tc>
        <w:tc>
          <w:tcPr>
            <w:tcW w:w="1134" w:type="dxa"/>
            <w:vMerge/>
            <w:shd w:val="clear" w:color="auto" w:fill="auto"/>
          </w:tcPr>
          <w:p w:rsidR="00BF6587" w:rsidRPr="00102418" w:rsidRDefault="00BF6587" w:rsidP="00CF399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6587" w:rsidRPr="00102418" w:rsidRDefault="00BF6587" w:rsidP="00CF399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BF6587" w:rsidRPr="00102418" w:rsidRDefault="00BF6587" w:rsidP="00CF399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6587" w:rsidRPr="00102418" w:rsidRDefault="00BF6587" w:rsidP="00CF399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BF6587" w:rsidRPr="00102418" w:rsidRDefault="00BF6587" w:rsidP="00CF399D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F6587" w:rsidRPr="00102418" w:rsidTr="005D3922">
        <w:tc>
          <w:tcPr>
            <w:tcW w:w="1135" w:type="dxa"/>
            <w:shd w:val="clear" w:color="auto" w:fill="auto"/>
          </w:tcPr>
          <w:p w:rsidR="00BF6587" w:rsidRDefault="00BF6587" w:rsidP="0010241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 xml:space="preserve">Чибис </w:t>
            </w:r>
          </w:p>
          <w:p w:rsidR="00BF6587" w:rsidRPr="00102418" w:rsidRDefault="00BF6587" w:rsidP="0010241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Андрей Владимирович</w:t>
            </w:r>
          </w:p>
          <w:p w:rsidR="00BF6587" w:rsidRPr="00102418" w:rsidRDefault="00BF6587" w:rsidP="001E687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BF6587" w:rsidRPr="00102418" w:rsidRDefault="00BF6587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 xml:space="preserve">Общая сумма доходов: </w:t>
            </w:r>
          </w:p>
          <w:p w:rsidR="00BF6587" w:rsidRPr="00102418" w:rsidRDefault="00BF6587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16228678,58руб.</w:t>
            </w:r>
          </w:p>
          <w:p w:rsidR="00BF6587" w:rsidRPr="00102418" w:rsidRDefault="00BF6587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Источники доходов:</w:t>
            </w:r>
          </w:p>
          <w:p w:rsidR="00BF6587" w:rsidRPr="00102418" w:rsidRDefault="00BF6587" w:rsidP="00DB52D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 xml:space="preserve"> 1. Минстрой России, зарплата</w:t>
            </w:r>
          </w:p>
          <w:p w:rsidR="00BF6587" w:rsidRPr="00102418" w:rsidRDefault="00BF6587" w:rsidP="00DB52D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2. Физическое лицо, доход от продажи имущества</w:t>
            </w:r>
          </w:p>
          <w:p w:rsidR="00BF6587" w:rsidRPr="00102418" w:rsidRDefault="00BF6587" w:rsidP="00DB52D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3. ПАО «Сбербанк России», доход от вкладов</w:t>
            </w:r>
          </w:p>
        </w:tc>
        <w:tc>
          <w:tcPr>
            <w:tcW w:w="1277" w:type="dxa"/>
            <w:shd w:val="clear" w:color="auto" w:fill="auto"/>
          </w:tcPr>
          <w:p w:rsidR="00BF6587" w:rsidRPr="00102418" w:rsidRDefault="00BF6587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нет</w:t>
            </w:r>
          </w:p>
        </w:tc>
        <w:tc>
          <w:tcPr>
            <w:tcW w:w="1299" w:type="dxa"/>
            <w:shd w:val="clear" w:color="auto" w:fill="auto"/>
          </w:tcPr>
          <w:p w:rsidR="00BF6587" w:rsidRPr="00102418" w:rsidRDefault="00BF6587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нет</w:t>
            </w:r>
          </w:p>
        </w:tc>
        <w:tc>
          <w:tcPr>
            <w:tcW w:w="1255" w:type="dxa"/>
            <w:shd w:val="clear" w:color="auto" w:fill="auto"/>
          </w:tcPr>
          <w:p w:rsidR="00BF6587" w:rsidRPr="00102418" w:rsidRDefault="00BF6587" w:rsidP="0015034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2 квартиры</w:t>
            </w:r>
          </w:p>
          <w:p w:rsidR="00BF6587" w:rsidRPr="00102418" w:rsidRDefault="00BF6587" w:rsidP="0015034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F6587" w:rsidRPr="00102418" w:rsidRDefault="00BF6587" w:rsidP="0015034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 xml:space="preserve">1. 76,2 кв.м., </w:t>
            </w:r>
          </w:p>
          <w:p w:rsidR="00BF6587" w:rsidRPr="00102418" w:rsidRDefault="00BF6587" w:rsidP="0015034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г. Москва</w:t>
            </w:r>
          </w:p>
          <w:p w:rsidR="00BF6587" w:rsidRPr="00102418" w:rsidRDefault="00BF6587" w:rsidP="0015034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 xml:space="preserve">2. 133 кв.м., </w:t>
            </w:r>
          </w:p>
          <w:p w:rsidR="00BF6587" w:rsidRPr="00102418" w:rsidRDefault="00BF6587" w:rsidP="0015034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г. Москва</w:t>
            </w:r>
          </w:p>
        </w:tc>
        <w:tc>
          <w:tcPr>
            <w:tcW w:w="1276" w:type="dxa"/>
            <w:shd w:val="clear" w:color="auto" w:fill="auto"/>
          </w:tcPr>
          <w:p w:rsidR="00BF6587" w:rsidRPr="00102418" w:rsidRDefault="00BF6587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нет</w:t>
            </w:r>
          </w:p>
        </w:tc>
        <w:tc>
          <w:tcPr>
            <w:tcW w:w="1130" w:type="dxa"/>
            <w:shd w:val="clear" w:color="auto" w:fill="auto"/>
          </w:tcPr>
          <w:p w:rsidR="00BF6587" w:rsidRPr="00102418" w:rsidRDefault="00BF6587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F6587" w:rsidRPr="00102418" w:rsidRDefault="00BF6587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 xml:space="preserve">1. Помещение нежилое, </w:t>
            </w:r>
          </w:p>
          <w:p w:rsidR="00BF6587" w:rsidRPr="00102418" w:rsidRDefault="00BF6587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 xml:space="preserve">17,9 кв.м., </w:t>
            </w:r>
          </w:p>
          <w:p w:rsidR="00BF6587" w:rsidRPr="00102418" w:rsidRDefault="00BF6587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г. Москва</w:t>
            </w:r>
          </w:p>
        </w:tc>
        <w:tc>
          <w:tcPr>
            <w:tcW w:w="1134" w:type="dxa"/>
            <w:shd w:val="clear" w:color="auto" w:fill="auto"/>
          </w:tcPr>
          <w:p w:rsidR="00BF6587" w:rsidRPr="00102418" w:rsidRDefault="00BF6587" w:rsidP="0015034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 xml:space="preserve">1. Легковой автомобиль, </w:t>
            </w:r>
            <w:r w:rsidRPr="00102418">
              <w:rPr>
                <w:sz w:val="14"/>
                <w:szCs w:val="14"/>
                <w:lang w:val="en-US"/>
              </w:rPr>
              <w:t>Porsche</w:t>
            </w:r>
            <w:r w:rsidRPr="00102418">
              <w:rPr>
                <w:sz w:val="14"/>
                <w:szCs w:val="14"/>
              </w:rPr>
              <w:t xml:space="preserve"> </w:t>
            </w:r>
            <w:r w:rsidRPr="00102418">
              <w:rPr>
                <w:sz w:val="14"/>
                <w:szCs w:val="14"/>
                <w:lang w:val="en-US"/>
              </w:rPr>
              <w:t>Cayenne</w:t>
            </w:r>
            <w:r w:rsidRPr="00102418">
              <w:rPr>
                <w:sz w:val="14"/>
                <w:szCs w:val="14"/>
              </w:rPr>
              <w:t xml:space="preserve"> </w:t>
            </w:r>
            <w:r w:rsidRPr="00102418">
              <w:rPr>
                <w:sz w:val="14"/>
                <w:szCs w:val="14"/>
                <w:lang w:val="en-US"/>
              </w:rPr>
              <w:t>S</w:t>
            </w:r>
            <w:r w:rsidRPr="00102418">
              <w:rPr>
                <w:sz w:val="14"/>
                <w:szCs w:val="14"/>
              </w:rPr>
              <w:t>,</w:t>
            </w:r>
          </w:p>
          <w:p w:rsidR="00BF6587" w:rsidRPr="00102418" w:rsidRDefault="00BF6587" w:rsidP="0015034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2012 года выпуска</w:t>
            </w:r>
          </w:p>
          <w:p w:rsidR="00BF6587" w:rsidRPr="00102418" w:rsidRDefault="00BF6587" w:rsidP="0015034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F6587" w:rsidRPr="00102418" w:rsidRDefault="00BF6587" w:rsidP="0015034C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102418">
              <w:rPr>
                <w:sz w:val="14"/>
                <w:szCs w:val="14"/>
                <w:lang w:val="en-US"/>
              </w:rPr>
              <w:t xml:space="preserve">2. </w:t>
            </w:r>
            <w:r w:rsidRPr="00102418">
              <w:rPr>
                <w:sz w:val="14"/>
                <w:szCs w:val="14"/>
              </w:rPr>
              <w:t>Снегоход</w:t>
            </w:r>
            <w:r w:rsidRPr="00102418">
              <w:rPr>
                <w:sz w:val="14"/>
                <w:szCs w:val="14"/>
                <w:lang w:val="en-US"/>
              </w:rPr>
              <w:t xml:space="preserve">, ARTIC CAT CAT BEARCAT Z1 XT LIMITED, 2011 </w:t>
            </w:r>
            <w:r w:rsidRPr="00102418">
              <w:rPr>
                <w:sz w:val="14"/>
                <w:szCs w:val="14"/>
              </w:rPr>
              <w:t>года</w:t>
            </w:r>
            <w:r w:rsidRPr="00102418">
              <w:rPr>
                <w:sz w:val="14"/>
                <w:szCs w:val="14"/>
                <w:lang w:val="en-US"/>
              </w:rPr>
              <w:t xml:space="preserve"> </w:t>
            </w:r>
            <w:r w:rsidRPr="00102418">
              <w:rPr>
                <w:sz w:val="14"/>
                <w:szCs w:val="14"/>
              </w:rPr>
              <w:t>выпуска</w:t>
            </w:r>
            <w:r w:rsidRPr="00102418">
              <w:rPr>
                <w:sz w:val="14"/>
                <w:szCs w:val="14"/>
                <w:lang w:val="en-US"/>
              </w:rPr>
              <w:t xml:space="preserve"> </w:t>
            </w:r>
          </w:p>
          <w:p w:rsidR="00BF6587" w:rsidRPr="00102418" w:rsidRDefault="00BF6587" w:rsidP="0015034C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  <w:p w:rsidR="00BF6587" w:rsidRPr="00102418" w:rsidRDefault="00BF6587" w:rsidP="0015034C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102418">
              <w:rPr>
                <w:sz w:val="14"/>
                <w:szCs w:val="14"/>
                <w:lang w:val="en-US"/>
              </w:rPr>
              <w:t xml:space="preserve">3. </w:t>
            </w:r>
            <w:r w:rsidRPr="00102418">
              <w:rPr>
                <w:sz w:val="14"/>
                <w:szCs w:val="14"/>
              </w:rPr>
              <w:t>Снегоболотоход</w:t>
            </w:r>
            <w:r w:rsidRPr="00102418">
              <w:rPr>
                <w:sz w:val="14"/>
                <w:szCs w:val="14"/>
                <w:lang w:val="en-US"/>
              </w:rPr>
              <w:t xml:space="preserve">, CAN-AM OUTLANDER XMR 800EFI, 2012 </w:t>
            </w:r>
            <w:r w:rsidRPr="00102418">
              <w:rPr>
                <w:sz w:val="14"/>
                <w:szCs w:val="14"/>
              </w:rPr>
              <w:t>года</w:t>
            </w:r>
            <w:r w:rsidRPr="00102418">
              <w:rPr>
                <w:sz w:val="14"/>
                <w:szCs w:val="14"/>
                <w:lang w:val="en-US"/>
              </w:rPr>
              <w:t xml:space="preserve"> </w:t>
            </w:r>
            <w:r w:rsidRPr="00102418">
              <w:rPr>
                <w:sz w:val="14"/>
                <w:szCs w:val="14"/>
              </w:rPr>
              <w:t>выпуска</w:t>
            </w:r>
          </w:p>
          <w:p w:rsidR="00BF6587" w:rsidRPr="00102418" w:rsidRDefault="00BF6587" w:rsidP="0015034C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  <w:p w:rsidR="00BF6587" w:rsidRPr="00102418" w:rsidRDefault="00BF6587" w:rsidP="0015034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 xml:space="preserve">4. Легковой автомобиль </w:t>
            </w:r>
            <w:r w:rsidRPr="00102418">
              <w:rPr>
                <w:sz w:val="14"/>
                <w:szCs w:val="14"/>
                <w:lang w:val="en-US"/>
              </w:rPr>
              <w:t>MERSEDES</w:t>
            </w:r>
            <w:r w:rsidRPr="00102418">
              <w:rPr>
                <w:sz w:val="14"/>
                <w:szCs w:val="14"/>
              </w:rPr>
              <w:t>-</w:t>
            </w:r>
            <w:r w:rsidRPr="00102418">
              <w:rPr>
                <w:sz w:val="14"/>
                <w:szCs w:val="14"/>
                <w:lang w:val="en-US"/>
              </w:rPr>
              <w:t>BENZ</w:t>
            </w:r>
            <w:r w:rsidRPr="00102418">
              <w:rPr>
                <w:sz w:val="14"/>
                <w:szCs w:val="14"/>
              </w:rPr>
              <w:t xml:space="preserve"> </w:t>
            </w:r>
            <w:r w:rsidRPr="00102418">
              <w:rPr>
                <w:sz w:val="14"/>
                <w:szCs w:val="14"/>
                <w:lang w:val="en-US"/>
              </w:rPr>
              <w:t>ML</w:t>
            </w:r>
            <w:r w:rsidRPr="00102418">
              <w:rPr>
                <w:sz w:val="14"/>
                <w:szCs w:val="14"/>
              </w:rPr>
              <w:t xml:space="preserve"> 250 </w:t>
            </w:r>
            <w:r w:rsidRPr="00102418">
              <w:rPr>
                <w:sz w:val="14"/>
                <w:szCs w:val="14"/>
                <w:lang w:val="en-US"/>
              </w:rPr>
              <w:t>BLUETEC</w:t>
            </w:r>
            <w:r w:rsidRPr="00102418">
              <w:rPr>
                <w:sz w:val="14"/>
                <w:szCs w:val="14"/>
              </w:rPr>
              <w:t xml:space="preserve">, </w:t>
            </w:r>
          </w:p>
          <w:p w:rsidR="00BF6587" w:rsidRPr="00102418" w:rsidRDefault="00BF6587" w:rsidP="0015034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2012 года выпуска</w:t>
            </w:r>
          </w:p>
        </w:tc>
        <w:tc>
          <w:tcPr>
            <w:tcW w:w="1276" w:type="dxa"/>
            <w:shd w:val="clear" w:color="auto" w:fill="auto"/>
          </w:tcPr>
          <w:p w:rsidR="00BF6587" w:rsidRPr="00102418" w:rsidRDefault="00BF6587" w:rsidP="00626E5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Общая сумма остатков денежных средств, находящихся на 6 банковских счетах:</w:t>
            </w:r>
          </w:p>
          <w:p w:rsidR="00BF6587" w:rsidRPr="00102418" w:rsidRDefault="00BF6587" w:rsidP="00626E5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2329060,9 руб.</w:t>
            </w:r>
          </w:p>
        </w:tc>
        <w:tc>
          <w:tcPr>
            <w:tcW w:w="1138" w:type="dxa"/>
            <w:shd w:val="clear" w:color="auto" w:fill="auto"/>
          </w:tcPr>
          <w:p w:rsidR="00BF6587" w:rsidRPr="00102418" w:rsidRDefault="00BF6587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F6587" w:rsidRPr="00102418" w:rsidRDefault="00BF6587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нет</w:t>
            </w:r>
          </w:p>
        </w:tc>
        <w:tc>
          <w:tcPr>
            <w:tcW w:w="1272" w:type="dxa"/>
            <w:shd w:val="clear" w:color="auto" w:fill="auto"/>
          </w:tcPr>
          <w:p w:rsidR="00BF6587" w:rsidRPr="00102418" w:rsidRDefault="00BF6587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нет</w:t>
            </w:r>
          </w:p>
        </w:tc>
      </w:tr>
      <w:tr w:rsidR="00BF6587" w:rsidRPr="00102418" w:rsidTr="005D3922">
        <w:tc>
          <w:tcPr>
            <w:tcW w:w="1135" w:type="dxa"/>
            <w:shd w:val="clear" w:color="auto" w:fill="auto"/>
          </w:tcPr>
          <w:p w:rsidR="00BF6587" w:rsidRPr="00102418" w:rsidRDefault="00BF6587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Pr="00102418">
              <w:rPr>
                <w:sz w:val="14"/>
                <w:szCs w:val="14"/>
              </w:rPr>
              <w:t>упруга кандидата</w:t>
            </w:r>
          </w:p>
          <w:p w:rsidR="00BF6587" w:rsidRPr="00102418" w:rsidRDefault="00BF6587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BF6587" w:rsidRPr="00102418" w:rsidRDefault="00BF6587" w:rsidP="001878F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Общая сумма доходов:</w:t>
            </w:r>
          </w:p>
          <w:p w:rsidR="00BF6587" w:rsidRPr="00102418" w:rsidRDefault="00BF6587" w:rsidP="001878F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1662967,9</w:t>
            </w:r>
            <w:r w:rsidRPr="00102418">
              <w:rPr>
                <w:sz w:val="14"/>
                <w:szCs w:val="14"/>
              </w:rPr>
              <w:t xml:space="preserve"> руб.</w:t>
            </w:r>
          </w:p>
          <w:p w:rsidR="00BF6587" w:rsidRPr="00102418" w:rsidRDefault="00BF6587" w:rsidP="001878F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Источники доходов:</w:t>
            </w:r>
          </w:p>
          <w:p w:rsidR="00BF6587" w:rsidRPr="00102418" w:rsidRDefault="00BF6587" w:rsidP="005D392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1. ПАО «Сбербанк России», доход от вкладов</w:t>
            </w:r>
          </w:p>
          <w:p w:rsidR="00BF6587" w:rsidRPr="00102418" w:rsidRDefault="00BF6587" w:rsidP="0010241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 xml:space="preserve">2. </w:t>
            </w:r>
            <w:r>
              <w:rPr>
                <w:sz w:val="14"/>
                <w:szCs w:val="14"/>
              </w:rPr>
              <w:t>Физическое лицо</w:t>
            </w:r>
            <w:r w:rsidRPr="00102418">
              <w:rPr>
                <w:sz w:val="14"/>
                <w:szCs w:val="14"/>
              </w:rPr>
              <w:t>, доход от сдачи имущества в аренду</w:t>
            </w:r>
          </w:p>
        </w:tc>
        <w:tc>
          <w:tcPr>
            <w:tcW w:w="1277" w:type="dxa"/>
            <w:shd w:val="clear" w:color="auto" w:fill="auto"/>
          </w:tcPr>
          <w:p w:rsidR="00BF6587" w:rsidRPr="00102418" w:rsidRDefault="00BF6587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1 земельный участок, 717+/-18 кв. м., Краснодарский край, с. Эсто-Садок, доля в праве 1/10</w:t>
            </w:r>
          </w:p>
        </w:tc>
        <w:tc>
          <w:tcPr>
            <w:tcW w:w="1299" w:type="dxa"/>
            <w:shd w:val="clear" w:color="auto" w:fill="auto"/>
          </w:tcPr>
          <w:p w:rsidR="00BF6587" w:rsidRPr="00102418" w:rsidRDefault="00BF6587" w:rsidP="00700EC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нет</w:t>
            </w:r>
          </w:p>
        </w:tc>
        <w:tc>
          <w:tcPr>
            <w:tcW w:w="1255" w:type="dxa"/>
            <w:shd w:val="clear" w:color="auto" w:fill="auto"/>
          </w:tcPr>
          <w:p w:rsidR="00BF6587" w:rsidRPr="00102418" w:rsidRDefault="00BF6587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 xml:space="preserve">1 квартира, 107,5 кв.м., </w:t>
            </w:r>
          </w:p>
          <w:p w:rsidR="00BF6587" w:rsidRPr="00102418" w:rsidRDefault="00BF6587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г. Москва</w:t>
            </w:r>
          </w:p>
          <w:p w:rsidR="00BF6587" w:rsidRPr="00102418" w:rsidRDefault="00BF6587" w:rsidP="00B046B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BF6587" w:rsidRPr="00102418" w:rsidRDefault="00BF6587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нет</w:t>
            </w:r>
          </w:p>
        </w:tc>
        <w:tc>
          <w:tcPr>
            <w:tcW w:w="1130" w:type="dxa"/>
            <w:shd w:val="clear" w:color="auto" w:fill="auto"/>
          </w:tcPr>
          <w:p w:rsidR="00BF6587" w:rsidRPr="00102418" w:rsidRDefault="00BF6587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F6587" w:rsidRPr="00102418" w:rsidRDefault="00BF6587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1. Помещение нежилое, 18,3 кв. м., г. Москва</w:t>
            </w:r>
          </w:p>
          <w:p w:rsidR="00BF6587" w:rsidRPr="00102418" w:rsidRDefault="00BF6587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2. Машиноместо нежилое, 15,3 кв.м., г. Москва</w:t>
            </w:r>
          </w:p>
          <w:p w:rsidR="00BF6587" w:rsidRPr="00102418" w:rsidRDefault="00BF6587" w:rsidP="0015034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3. Машиноместо нежилое, 15,6 кв.м., г. Москва</w:t>
            </w:r>
          </w:p>
          <w:p w:rsidR="00BF6587" w:rsidRPr="00102418" w:rsidRDefault="00BF6587" w:rsidP="0015034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4. Жилое помещение, 139,5 кв.м., Краснодарский край, с. Эсто-Садок</w:t>
            </w:r>
          </w:p>
        </w:tc>
        <w:tc>
          <w:tcPr>
            <w:tcW w:w="1134" w:type="dxa"/>
            <w:shd w:val="clear" w:color="auto" w:fill="auto"/>
          </w:tcPr>
          <w:p w:rsidR="00BF6587" w:rsidRPr="00102418" w:rsidRDefault="00BF6587" w:rsidP="00626E5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F6587" w:rsidRPr="00102418" w:rsidRDefault="00BF6587" w:rsidP="0015034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Общая сумма остатков денежных средств, находящихся на 9</w:t>
            </w:r>
          </w:p>
          <w:p w:rsidR="00BF6587" w:rsidRPr="00102418" w:rsidRDefault="00BF6587" w:rsidP="0015034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банковских счетах:</w:t>
            </w:r>
          </w:p>
          <w:p w:rsidR="00BF6587" w:rsidRPr="00102418" w:rsidRDefault="00BF6587" w:rsidP="0015034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2544182,04 руб.</w:t>
            </w:r>
          </w:p>
        </w:tc>
        <w:tc>
          <w:tcPr>
            <w:tcW w:w="1138" w:type="dxa"/>
            <w:shd w:val="clear" w:color="auto" w:fill="auto"/>
          </w:tcPr>
          <w:p w:rsidR="00BF6587" w:rsidRPr="00102418" w:rsidRDefault="00BF6587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F6587" w:rsidRPr="00102418" w:rsidRDefault="00BF6587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нет</w:t>
            </w:r>
          </w:p>
        </w:tc>
        <w:tc>
          <w:tcPr>
            <w:tcW w:w="1272" w:type="dxa"/>
            <w:shd w:val="clear" w:color="auto" w:fill="auto"/>
          </w:tcPr>
          <w:p w:rsidR="00BF6587" w:rsidRPr="00102418" w:rsidRDefault="00BF6587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нет</w:t>
            </w:r>
          </w:p>
        </w:tc>
      </w:tr>
      <w:tr w:rsidR="00BF6587" w:rsidRPr="00102418" w:rsidTr="005D3922">
        <w:tc>
          <w:tcPr>
            <w:tcW w:w="1135" w:type="dxa"/>
            <w:shd w:val="clear" w:color="auto" w:fill="auto"/>
          </w:tcPr>
          <w:p w:rsidR="00BF6587" w:rsidRPr="00102418" w:rsidRDefault="00BF6587" w:rsidP="00162EA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Pr="00102418">
              <w:rPr>
                <w:sz w:val="14"/>
                <w:szCs w:val="14"/>
              </w:rPr>
              <w:t>есов</w:t>
            </w:r>
            <w:r>
              <w:rPr>
                <w:sz w:val="14"/>
                <w:szCs w:val="14"/>
              </w:rPr>
              <w:t>ершенно</w:t>
            </w:r>
            <w:r>
              <w:rPr>
                <w:sz w:val="14"/>
                <w:szCs w:val="14"/>
              </w:rPr>
              <w:lastRenderedPageBreak/>
              <w:t>летний ребенок кандидата</w:t>
            </w:r>
          </w:p>
        </w:tc>
        <w:tc>
          <w:tcPr>
            <w:tcW w:w="1559" w:type="dxa"/>
            <w:shd w:val="clear" w:color="auto" w:fill="auto"/>
          </w:tcPr>
          <w:p w:rsidR="00BF6587" w:rsidRPr="00102418" w:rsidRDefault="00BF6587" w:rsidP="001878F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lastRenderedPageBreak/>
              <w:t>нет</w:t>
            </w:r>
          </w:p>
        </w:tc>
        <w:tc>
          <w:tcPr>
            <w:tcW w:w="1277" w:type="dxa"/>
            <w:shd w:val="clear" w:color="auto" w:fill="auto"/>
          </w:tcPr>
          <w:p w:rsidR="00BF6587" w:rsidRPr="00102418" w:rsidRDefault="00BF6587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нет</w:t>
            </w:r>
          </w:p>
        </w:tc>
        <w:tc>
          <w:tcPr>
            <w:tcW w:w="1299" w:type="dxa"/>
            <w:shd w:val="clear" w:color="auto" w:fill="auto"/>
          </w:tcPr>
          <w:p w:rsidR="00BF6587" w:rsidRPr="00102418" w:rsidRDefault="00BF6587" w:rsidP="00700EC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нет</w:t>
            </w:r>
          </w:p>
        </w:tc>
        <w:tc>
          <w:tcPr>
            <w:tcW w:w="1255" w:type="dxa"/>
            <w:shd w:val="clear" w:color="auto" w:fill="auto"/>
          </w:tcPr>
          <w:p w:rsidR="00BF6587" w:rsidRPr="00102418" w:rsidRDefault="00BF6587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F6587" w:rsidRPr="00102418" w:rsidRDefault="00BF6587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нет</w:t>
            </w:r>
          </w:p>
        </w:tc>
        <w:tc>
          <w:tcPr>
            <w:tcW w:w="1130" w:type="dxa"/>
            <w:shd w:val="clear" w:color="auto" w:fill="auto"/>
          </w:tcPr>
          <w:p w:rsidR="00BF6587" w:rsidRPr="00102418" w:rsidRDefault="00BF6587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F6587" w:rsidRPr="00102418" w:rsidRDefault="00BF6587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BF6587" w:rsidRPr="00102418" w:rsidRDefault="00BF6587" w:rsidP="00626E5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F6587" w:rsidRPr="00102418" w:rsidRDefault="00BF6587" w:rsidP="005D392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BF6587" w:rsidRPr="00102418" w:rsidRDefault="00BF6587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F6587" w:rsidRPr="00102418" w:rsidRDefault="00BF6587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нет</w:t>
            </w:r>
          </w:p>
        </w:tc>
        <w:tc>
          <w:tcPr>
            <w:tcW w:w="1272" w:type="dxa"/>
            <w:shd w:val="clear" w:color="auto" w:fill="auto"/>
          </w:tcPr>
          <w:p w:rsidR="00BF6587" w:rsidRPr="00102418" w:rsidRDefault="00BF6587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нет</w:t>
            </w:r>
          </w:p>
        </w:tc>
      </w:tr>
      <w:tr w:rsidR="00BF6587" w:rsidRPr="00102418" w:rsidTr="005D3922">
        <w:tc>
          <w:tcPr>
            <w:tcW w:w="1135" w:type="dxa"/>
            <w:shd w:val="clear" w:color="auto" w:fill="auto"/>
          </w:tcPr>
          <w:p w:rsidR="00BF6587" w:rsidRPr="00102418" w:rsidRDefault="00BF6587" w:rsidP="0010241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Н</w:t>
            </w:r>
            <w:r w:rsidRPr="00102418">
              <w:rPr>
                <w:sz w:val="14"/>
                <w:szCs w:val="14"/>
              </w:rPr>
              <w:t>есовершеннолетний ребенок кандидат</w:t>
            </w:r>
            <w:r>
              <w:rPr>
                <w:sz w:val="14"/>
                <w:szCs w:val="14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:rsidR="00BF6587" w:rsidRPr="00102418" w:rsidRDefault="00BF6587" w:rsidP="001878F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нет</w:t>
            </w:r>
          </w:p>
        </w:tc>
        <w:tc>
          <w:tcPr>
            <w:tcW w:w="1277" w:type="dxa"/>
            <w:shd w:val="clear" w:color="auto" w:fill="auto"/>
          </w:tcPr>
          <w:p w:rsidR="00BF6587" w:rsidRPr="00102418" w:rsidRDefault="00BF6587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нет</w:t>
            </w:r>
          </w:p>
        </w:tc>
        <w:tc>
          <w:tcPr>
            <w:tcW w:w="1299" w:type="dxa"/>
            <w:shd w:val="clear" w:color="auto" w:fill="auto"/>
          </w:tcPr>
          <w:p w:rsidR="00BF6587" w:rsidRPr="00102418" w:rsidRDefault="00BF6587" w:rsidP="00700EC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нет</w:t>
            </w:r>
          </w:p>
        </w:tc>
        <w:tc>
          <w:tcPr>
            <w:tcW w:w="1255" w:type="dxa"/>
            <w:shd w:val="clear" w:color="auto" w:fill="auto"/>
          </w:tcPr>
          <w:p w:rsidR="00BF6587" w:rsidRPr="00102418" w:rsidRDefault="00BF6587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F6587" w:rsidRPr="00102418" w:rsidRDefault="00BF6587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нет</w:t>
            </w:r>
          </w:p>
        </w:tc>
        <w:tc>
          <w:tcPr>
            <w:tcW w:w="1130" w:type="dxa"/>
            <w:shd w:val="clear" w:color="auto" w:fill="auto"/>
          </w:tcPr>
          <w:p w:rsidR="00BF6587" w:rsidRPr="00102418" w:rsidRDefault="00BF6587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F6587" w:rsidRPr="00102418" w:rsidRDefault="00BF6587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BF6587" w:rsidRPr="00102418" w:rsidRDefault="00BF6587" w:rsidP="00626E5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F6587" w:rsidRPr="00102418" w:rsidRDefault="00BF6587" w:rsidP="005D392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BF6587" w:rsidRPr="00102418" w:rsidRDefault="00BF6587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F6587" w:rsidRPr="00102418" w:rsidRDefault="00BF6587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нет</w:t>
            </w:r>
          </w:p>
        </w:tc>
        <w:tc>
          <w:tcPr>
            <w:tcW w:w="1272" w:type="dxa"/>
            <w:shd w:val="clear" w:color="auto" w:fill="auto"/>
          </w:tcPr>
          <w:p w:rsidR="00BF6587" w:rsidRPr="00102418" w:rsidRDefault="00BF6587" w:rsidP="00B45F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2418">
              <w:rPr>
                <w:sz w:val="14"/>
                <w:szCs w:val="14"/>
              </w:rPr>
              <w:t>нет</w:t>
            </w:r>
          </w:p>
        </w:tc>
      </w:tr>
    </w:tbl>
    <w:p w:rsidR="00BF6587" w:rsidRDefault="00BF6587" w:rsidP="0024560A">
      <w:pPr>
        <w:spacing w:after="0" w:line="240" w:lineRule="auto"/>
        <w:ind w:firstLine="567"/>
        <w:jc w:val="both"/>
        <w:rPr>
          <w:color w:val="000000"/>
          <w:kern w:val="28"/>
          <w:szCs w:val="24"/>
        </w:rPr>
      </w:pPr>
    </w:p>
    <w:p w:rsidR="00BF6587" w:rsidRDefault="00BF6587" w:rsidP="00BE0B2E">
      <w:pPr>
        <w:spacing w:after="0" w:line="240" w:lineRule="auto"/>
        <w:ind w:firstLine="567"/>
        <w:jc w:val="center"/>
        <w:rPr>
          <w:color w:val="000000"/>
          <w:kern w:val="28"/>
          <w:szCs w:val="24"/>
        </w:rPr>
      </w:pPr>
      <w:r>
        <w:rPr>
          <w:b/>
          <w:color w:val="000000"/>
          <w:kern w:val="28"/>
          <w:szCs w:val="24"/>
        </w:rPr>
        <w:t>С</w:t>
      </w:r>
      <w:r w:rsidRPr="00BE0B2E">
        <w:rPr>
          <w:b/>
          <w:color w:val="000000"/>
          <w:kern w:val="28"/>
          <w:szCs w:val="24"/>
        </w:rPr>
        <w:t>ведения о принадлежащем кандидату</w:t>
      </w:r>
      <w:r>
        <w:rPr>
          <w:b/>
          <w:color w:val="000000"/>
          <w:kern w:val="28"/>
          <w:szCs w:val="24"/>
        </w:rPr>
        <w:t xml:space="preserve"> Чибису А.В.</w:t>
      </w:r>
      <w:r w:rsidRPr="00BE0B2E">
        <w:rPr>
          <w:b/>
          <w:color w:val="000000"/>
          <w:kern w:val="28"/>
          <w:szCs w:val="24"/>
        </w:rPr>
        <w:t>, его супруг</w:t>
      </w:r>
      <w:r>
        <w:rPr>
          <w:b/>
          <w:color w:val="000000"/>
          <w:kern w:val="28"/>
          <w:szCs w:val="24"/>
        </w:rPr>
        <w:t>е</w:t>
      </w:r>
      <w:r w:rsidRPr="00BE0B2E">
        <w:rPr>
          <w:b/>
          <w:color w:val="000000"/>
          <w:kern w:val="28"/>
          <w:szCs w:val="24"/>
        </w:rPr>
        <w:t xml:space="preserve">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</w:t>
      </w:r>
      <w:r>
        <w:rPr>
          <w:b/>
          <w:color w:val="000000"/>
          <w:kern w:val="28"/>
          <w:szCs w:val="24"/>
        </w:rPr>
        <w:t>и</w:t>
      </w:r>
    </w:p>
    <w:p w:rsidR="00BF6587" w:rsidRDefault="00BF6587" w:rsidP="0024560A">
      <w:pPr>
        <w:spacing w:after="0" w:line="240" w:lineRule="auto"/>
        <w:ind w:firstLine="567"/>
        <w:jc w:val="both"/>
        <w:rPr>
          <w:color w:val="000000"/>
          <w:kern w:val="28"/>
          <w:szCs w:val="24"/>
        </w:rPr>
      </w:pP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410"/>
        <w:gridCol w:w="2268"/>
        <w:gridCol w:w="1843"/>
        <w:gridCol w:w="1559"/>
        <w:gridCol w:w="1701"/>
        <w:gridCol w:w="2113"/>
      </w:tblGrid>
      <w:tr w:rsidR="00BF6587" w:rsidRPr="006821A8" w:rsidTr="006821A8">
        <w:trPr>
          <w:jc w:val="center"/>
        </w:trPr>
        <w:tc>
          <w:tcPr>
            <w:tcW w:w="2694" w:type="dxa"/>
            <w:shd w:val="clear" w:color="auto" w:fill="auto"/>
          </w:tcPr>
          <w:p w:rsidR="00BF6587" w:rsidRPr="006821A8" w:rsidRDefault="00BF6587" w:rsidP="006821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21A8">
              <w:rPr>
                <w:sz w:val="16"/>
                <w:szCs w:val="16"/>
              </w:rPr>
              <w:t xml:space="preserve">Фамилия, имя, </w:t>
            </w:r>
          </w:p>
          <w:p w:rsidR="00BF6587" w:rsidRPr="006821A8" w:rsidRDefault="00BF6587" w:rsidP="006821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21A8">
              <w:rPr>
                <w:sz w:val="16"/>
                <w:szCs w:val="16"/>
              </w:rPr>
              <w:t>отчество, год рождения</w:t>
            </w:r>
          </w:p>
        </w:tc>
        <w:tc>
          <w:tcPr>
            <w:tcW w:w="2410" w:type="dxa"/>
            <w:shd w:val="clear" w:color="auto" w:fill="auto"/>
          </w:tcPr>
          <w:p w:rsidR="00BF6587" w:rsidRPr="006821A8" w:rsidRDefault="00BF6587" w:rsidP="006821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21A8">
              <w:rPr>
                <w:sz w:val="16"/>
                <w:szCs w:val="16"/>
              </w:rPr>
              <w:t>Наименование имущества</w:t>
            </w:r>
          </w:p>
        </w:tc>
        <w:tc>
          <w:tcPr>
            <w:tcW w:w="2268" w:type="dxa"/>
            <w:shd w:val="clear" w:color="auto" w:fill="auto"/>
          </w:tcPr>
          <w:p w:rsidR="00BF6587" w:rsidRPr="006821A8" w:rsidRDefault="00BF6587" w:rsidP="006821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21A8">
              <w:rPr>
                <w:sz w:val="16"/>
                <w:szCs w:val="16"/>
              </w:rPr>
              <w:t xml:space="preserve">Вид </w:t>
            </w:r>
          </w:p>
          <w:p w:rsidR="00BF6587" w:rsidRPr="006821A8" w:rsidRDefault="00BF6587" w:rsidP="006821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21A8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843" w:type="dxa"/>
            <w:shd w:val="clear" w:color="auto" w:fill="auto"/>
          </w:tcPr>
          <w:p w:rsidR="00BF6587" w:rsidRPr="006821A8" w:rsidRDefault="00BF6587" w:rsidP="006821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21A8">
              <w:rPr>
                <w:sz w:val="16"/>
                <w:szCs w:val="16"/>
              </w:rPr>
              <w:t>Место нахождения имущества (страна)</w:t>
            </w:r>
          </w:p>
        </w:tc>
        <w:tc>
          <w:tcPr>
            <w:tcW w:w="1559" w:type="dxa"/>
            <w:shd w:val="clear" w:color="auto" w:fill="auto"/>
          </w:tcPr>
          <w:p w:rsidR="00BF6587" w:rsidRPr="006821A8" w:rsidRDefault="00BF6587" w:rsidP="006821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21A8">
              <w:rPr>
                <w:sz w:val="16"/>
                <w:szCs w:val="16"/>
              </w:rPr>
              <w:t>Год приобретения имущества</w:t>
            </w:r>
          </w:p>
        </w:tc>
        <w:tc>
          <w:tcPr>
            <w:tcW w:w="1701" w:type="dxa"/>
            <w:shd w:val="clear" w:color="auto" w:fill="auto"/>
          </w:tcPr>
          <w:p w:rsidR="00BF6587" w:rsidRPr="006821A8" w:rsidRDefault="00BF6587" w:rsidP="006821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21A8">
              <w:rPr>
                <w:sz w:val="16"/>
                <w:szCs w:val="16"/>
              </w:rPr>
              <w:t>Основание получения имущества</w:t>
            </w:r>
          </w:p>
        </w:tc>
        <w:tc>
          <w:tcPr>
            <w:tcW w:w="2113" w:type="dxa"/>
            <w:shd w:val="clear" w:color="auto" w:fill="auto"/>
          </w:tcPr>
          <w:p w:rsidR="00BF6587" w:rsidRPr="006821A8" w:rsidRDefault="00BF6587" w:rsidP="006821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21A8">
              <w:rPr>
                <w:sz w:val="16"/>
                <w:szCs w:val="16"/>
              </w:rPr>
              <w:t>Сумма сделки</w:t>
            </w:r>
          </w:p>
        </w:tc>
      </w:tr>
      <w:tr w:rsidR="00BF6587" w:rsidRPr="006821A8" w:rsidTr="006821A8">
        <w:trPr>
          <w:jc w:val="center"/>
        </w:trPr>
        <w:tc>
          <w:tcPr>
            <w:tcW w:w="2694" w:type="dxa"/>
            <w:shd w:val="clear" w:color="auto" w:fill="auto"/>
          </w:tcPr>
          <w:p w:rsidR="00BF6587" w:rsidRPr="006821A8" w:rsidRDefault="00BF6587" w:rsidP="006821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Чибис Андрей Владимирович</w:t>
            </w:r>
          </w:p>
          <w:p w:rsidR="00BF6587" w:rsidRPr="006821A8" w:rsidRDefault="00BF6587" w:rsidP="006821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BF6587" w:rsidRPr="006821A8" w:rsidRDefault="00BF6587" w:rsidP="006821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21A8">
              <w:rPr>
                <w:sz w:val="16"/>
                <w:szCs w:val="16"/>
              </w:rPr>
              <w:t>Одноквартирный дом</w:t>
            </w:r>
          </w:p>
          <w:p w:rsidR="00BF6587" w:rsidRPr="006821A8" w:rsidRDefault="00BF6587" w:rsidP="006821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21A8">
              <w:rPr>
                <w:sz w:val="16"/>
                <w:szCs w:val="16"/>
              </w:rPr>
              <w:t>(таун хаус)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F6587" w:rsidRPr="006821A8" w:rsidRDefault="00BF6587" w:rsidP="006821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21A8">
              <w:rPr>
                <w:sz w:val="16"/>
                <w:szCs w:val="16"/>
              </w:rPr>
              <w:t>Общая совместная</w:t>
            </w:r>
          </w:p>
          <w:p w:rsidR="00BF6587" w:rsidRPr="006821A8" w:rsidRDefault="00BF6587" w:rsidP="006821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F6587" w:rsidRPr="006821A8" w:rsidRDefault="00BF6587" w:rsidP="006821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21A8">
              <w:rPr>
                <w:sz w:val="16"/>
                <w:szCs w:val="16"/>
              </w:rPr>
              <w:t>Испания</w:t>
            </w:r>
          </w:p>
          <w:p w:rsidR="00BF6587" w:rsidRPr="006821A8" w:rsidRDefault="00BF6587" w:rsidP="006821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F6587" w:rsidRPr="006821A8" w:rsidRDefault="00BF6587" w:rsidP="006821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21A8">
              <w:rPr>
                <w:sz w:val="16"/>
                <w:szCs w:val="16"/>
              </w:rPr>
              <w:t>2012</w:t>
            </w:r>
          </w:p>
          <w:p w:rsidR="00BF6587" w:rsidRPr="006821A8" w:rsidRDefault="00BF6587" w:rsidP="006821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F6587" w:rsidRPr="006821A8" w:rsidRDefault="00BF6587" w:rsidP="006821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21A8">
              <w:rPr>
                <w:sz w:val="16"/>
                <w:szCs w:val="16"/>
              </w:rPr>
              <w:t>Покупка</w:t>
            </w:r>
          </w:p>
          <w:p w:rsidR="00BF6587" w:rsidRPr="006821A8" w:rsidRDefault="00BF6587" w:rsidP="006821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vMerge w:val="restart"/>
            <w:shd w:val="clear" w:color="auto" w:fill="auto"/>
          </w:tcPr>
          <w:p w:rsidR="00BF6587" w:rsidRPr="006821A8" w:rsidRDefault="00BF6587" w:rsidP="006821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21A8">
              <w:rPr>
                <w:sz w:val="16"/>
                <w:szCs w:val="16"/>
              </w:rPr>
              <w:t>11697000 руб.</w:t>
            </w:r>
          </w:p>
          <w:p w:rsidR="00BF6587" w:rsidRPr="006821A8" w:rsidRDefault="00BF6587" w:rsidP="006821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6587" w:rsidRPr="006821A8" w:rsidTr="006821A8">
        <w:trPr>
          <w:jc w:val="center"/>
        </w:trPr>
        <w:tc>
          <w:tcPr>
            <w:tcW w:w="2694" w:type="dxa"/>
            <w:shd w:val="clear" w:color="auto" w:fill="auto"/>
          </w:tcPr>
          <w:p w:rsidR="00BF6587" w:rsidRPr="006821A8" w:rsidRDefault="00BF6587" w:rsidP="006821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 кандидата</w:t>
            </w:r>
          </w:p>
        </w:tc>
        <w:tc>
          <w:tcPr>
            <w:tcW w:w="2410" w:type="dxa"/>
            <w:vMerge/>
            <w:shd w:val="clear" w:color="auto" w:fill="auto"/>
          </w:tcPr>
          <w:p w:rsidR="00BF6587" w:rsidRPr="006821A8" w:rsidRDefault="00BF6587" w:rsidP="006821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F6587" w:rsidRPr="006821A8" w:rsidRDefault="00BF6587" w:rsidP="006821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F6587" w:rsidRPr="006821A8" w:rsidRDefault="00BF6587" w:rsidP="006821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6587" w:rsidRPr="006821A8" w:rsidRDefault="00BF6587" w:rsidP="006821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6587" w:rsidRPr="006821A8" w:rsidRDefault="00BF6587" w:rsidP="006821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BF6587" w:rsidRPr="006821A8" w:rsidRDefault="00BF6587" w:rsidP="006821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BF6587" w:rsidRDefault="00BF6587" w:rsidP="0024560A">
      <w:pPr>
        <w:spacing w:after="0" w:line="240" w:lineRule="auto"/>
        <w:ind w:firstLine="567"/>
        <w:jc w:val="both"/>
        <w:rPr>
          <w:color w:val="000000"/>
          <w:kern w:val="28"/>
          <w:szCs w:val="24"/>
        </w:rPr>
      </w:pPr>
    </w:p>
    <w:p w:rsidR="00BF6587" w:rsidRDefault="00BF6587" w:rsidP="003F5A32">
      <w:pPr>
        <w:spacing w:after="0" w:line="240" w:lineRule="auto"/>
        <w:ind w:firstLine="567"/>
        <w:jc w:val="both"/>
        <w:rPr>
          <w:color w:val="000000"/>
          <w:kern w:val="28"/>
          <w:szCs w:val="24"/>
        </w:rPr>
      </w:pPr>
      <w:r>
        <w:rPr>
          <w:color w:val="000000"/>
          <w:kern w:val="28"/>
          <w:szCs w:val="24"/>
        </w:rPr>
        <w:t>Источниками получения средств, за счет которых приобретено имущество, являются</w:t>
      </w:r>
      <w:r w:rsidRPr="003F5A32">
        <w:rPr>
          <w:color w:val="000000"/>
          <w:kern w:val="28"/>
          <w:szCs w:val="24"/>
        </w:rPr>
        <w:t xml:space="preserve">: </w:t>
      </w:r>
      <w:r>
        <w:rPr>
          <w:color w:val="000000"/>
          <w:kern w:val="28"/>
          <w:szCs w:val="24"/>
        </w:rPr>
        <w:t>доход по основному месту работы кандидата и его супруги, накопления за предыдущие годы.</w:t>
      </w:r>
    </w:p>
    <w:p w:rsidR="00BF6587" w:rsidRDefault="00BF6587" w:rsidP="003F5A32">
      <w:pPr>
        <w:spacing w:after="0" w:line="240" w:lineRule="auto"/>
        <w:ind w:firstLine="567"/>
        <w:jc w:val="both"/>
        <w:rPr>
          <w:color w:val="000000"/>
          <w:kern w:val="28"/>
          <w:szCs w:val="24"/>
        </w:rPr>
      </w:pPr>
      <w:r>
        <w:rPr>
          <w:color w:val="000000"/>
          <w:kern w:val="28"/>
          <w:szCs w:val="24"/>
        </w:rPr>
        <w:t>Сумма общего дохода кандидата и его супруги за три последних года, предшествующих приобретению имущества, 46016878,24 руб.</w:t>
      </w:r>
    </w:p>
    <w:p w:rsidR="00BF6587" w:rsidRPr="003F5A32" w:rsidRDefault="00BF6587" w:rsidP="003F5A32">
      <w:pPr>
        <w:spacing w:after="0" w:line="240" w:lineRule="auto"/>
        <w:ind w:firstLine="567"/>
        <w:jc w:val="both"/>
        <w:rPr>
          <w:color w:val="000000"/>
          <w:kern w:val="28"/>
          <w:szCs w:val="24"/>
        </w:rPr>
      </w:pPr>
      <w:r w:rsidRPr="006821A8">
        <w:rPr>
          <w:color w:val="000000"/>
          <w:kern w:val="28"/>
          <w:szCs w:val="24"/>
        </w:rPr>
        <w:t>В течение последних трех лет сделок по приобретению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кандидата и его супруга за три последних года, у кандидата, его супруг</w:t>
      </w:r>
      <w:r>
        <w:rPr>
          <w:color w:val="000000"/>
          <w:kern w:val="28"/>
          <w:szCs w:val="24"/>
        </w:rPr>
        <w:t>и</w:t>
      </w:r>
      <w:r w:rsidRPr="006821A8">
        <w:rPr>
          <w:color w:val="000000"/>
          <w:kern w:val="28"/>
          <w:szCs w:val="24"/>
        </w:rPr>
        <w:t xml:space="preserve"> и несовершеннолетних детей не имелось</w:t>
      </w:r>
      <w:r>
        <w:rPr>
          <w:color w:val="000000"/>
          <w:kern w:val="28"/>
          <w:szCs w:val="24"/>
        </w:rPr>
        <w:t>.</w:t>
      </w:r>
    </w:p>
    <w:p w:rsidR="00243221" w:rsidRPr="001C34A2" w:rsidRDefault="00243221" w:rsidP="001C34A2"/>
    <w:sectPr w:rsidR="00243221" w:rsidRPr="001C34A2" w:rsidSect="00B8734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44AE5"/>
    <w:rsid w:val="00091401"/>
    <w:rsid w:val="000E4256"/>
    <w:rsid w:val="001C34A2"/>
    <w:rsid w:val="00243221"/>
    <w:rsid w:val="0025133F"/>
    <w:rsid w:val="002D3FD8"/>
    <w:rsid w:val="0033018F"/>
    <w:rsid w:val="003D090D"/>
    <w:rsid w:val="0044446C"/>
    <w:rsid w:val="0048782E"/>
    <w:rsid w:val="004E4A62"/>
    <w:rsid w:val="00553AA0"/>
    <w:rsid w:val="00595A02"/>
    <w:rsid w:val="005E50D0"/>
    <w:rsid w:val="00677AD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BF6587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List Paragraph"/>
    <w:basedOn w:val="a"/>
    <w:uiPriority w:val="34"/>
    <w:qFormat/>
    <w:rsid w:val="00BF6587"/>
    <w:pPr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3302</Words>
  <Characters>18826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17</cp:revision>
  <dcterms:created xsi:type="dcterms:W3CDTF">2017-05-15T04:35:00Z</dcterms:created>
  <dcterms:modified xsi:type="dcterms:W3CDTF">2019-09-04T05:15:00Z</dcterms:modified>
</cp:coreProperties>
</file>