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01" w:rsidRDefault="002E6F01" w:rsidP="002E6F01">
      <w:pPr>
        <w:pStyle w:val="1"/>
        <w:spacing w:before="0" w:after="225"/>
        <w:rPr>
          <w:rFonts w:ascii="Georgia" w:hAnsi="Georgia"/>
          <w:b w:val="0"/>
          <w:bCs w:val="0"/>
          <w:color w:val="342E2F"/>
          <w:sz w:val="36"/>
          <w:szCs w:val="36"/>
        </w:rPr>
      </w:pPr>
      <w:r>
        <w:rPr>
          <w:rFonts w:ascii="Georgia" w:hAnsi="Georgia"/>
          <w:b w:val="0"/>
          <w:bCs w:val="0"/>
          <w:color w:val="342E2F"/>
          <w:sz w:val="36"/>
          <w:szCs w:val="36"/>
        </w:rPr>
        <w:t>Сведения о доходах. Глава муниципального образования "Киясовский район"</w:t>
      </w:r>
    </w:p>
    <w:p w:rsidR="002E6F01" w:rsidRDefault="002E6F01" w:rsidP="002E6F01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СВЕДЕНИЯ </w:t>
      </w:r>
      <w:r>
        <w:rPr>
          <w:rFonts w:ascii="Arial" w:hAnsi="Arial" w:cs="Arial"/>
          <w:color w:val="242424"/>
          <w:sz w:val="21"/>
          <w:szCs w:val="21"/>
        </w:rPr>
        <w:br/>
        <w:t>о доходах, расходах, об имуществе и обязательствах имущественного характера</w:t>
      </w:r>
    </w:p>
    <w:p w:rsidR="002E6F01" w:rsidRDefault="002E6F01" w:rsidP="002E6F01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Глава муниципального образования "Киясовский район"</w:t>
      </w:r>
    </w:p>
    <w:p w:rsidR="002E6F01" w:rsidRDefault="002E6F01" w:rsidP="002E6F01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за период с 1 января по 31 декабря 2016 года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02"/>
        <w:gridCol w:w="2105"/>
        <w:gridCol w:w="1114"/>
        <w:gridCol w:w="1386"/>
        <w:gridCol w:w="1635"/>
        <w:gridCol w:w="1704"/>
        <w:gridCol w:w="1121"/>
        <w:gridCol w:w="1397"/>
        <w:gridCol w:w="3790"/>
      </w:tblGrid>
      <w:tr w:rsidR="002E6F01" w:rsidTr="002E6F0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F01" w:rsidRDefault="002E6F0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Деклариро-ванный годовой доход за 2016 г. (руб.)</w:t>
            </w:r>
          </w:p>
        </w:tc>
        <w:tc>
          <w:tcPr>
            <w:tcW w:w="0" w:type="auto"/>
            <w:gridSpan w:val="4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F01" w:rsidRDefault="002E6F0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F01" w:rsidRDefault="002E6F0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F01" w:rsidRDefault="002E6F0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2E6F01" w:rsidTr="002E6F0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2E6F01" w:rsidRDefault="002E6F01">
            <w:pPr>
              <w:rPr>
                <w:rFonts w:ascii="Arial" w:hAnsi="Arial" w:cs="Arial"/>
                <w:color w:val="24242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F01" w:rsidRDefault="002E6F0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F01" w:rsidRDefault="002E6F0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Площадь (кв.м)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F01" w:rsidRDefault="002E6F0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Страна расположе- 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F01" w:rsidRDefault="002E6F0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Транс- портные средства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F01" w:rsidRDefault="002E6F0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F01" w:rsidRDefault="002E6F0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Площадь (кв.м)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F01" w:rsidRDefault="002E6F0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Страна расположе- ния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2E6F01" w:rsidRDefault="002E6F01">
            <w:pPr>
              <w:rPr>
                <w:rFonts w:ascii="Arial" w:hAnsi="Arial" w:cs="Arial"/>
                <w:color w:val="242424"/>
                <w:sz w:val="21"/>
                <w:szCs w:val="21"/>
              </w:rPr>
            </w:pPr>
          </w:p>
        </w:tc>
      </w:tr>
      <w:tr w:rsidR="002E6F01" w:rsidTr="002E6F01">
        <w:tc>
          <w:tcPr>
            <w:tcW w:w="0" w:type="auto"/>
            <w:gridSpan w:val="9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F01" w:rsidRDefault="002E6F0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Максимов А.В.</w:t>
            </w:r>
          </w:p>
        </w:tc>
      </w:tr>
      <w:tr w:rsidR="002E6F01" w:rsidTr="002E6F0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F01" w:rsidRDefault="002E6F0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1218420,18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F01" w:rsidRDefault="002E6F0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земельный участок для ведения личного подсобного хозяйства (1/5 доля)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F01" w:rsidRDefault="002E6F0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F01" w:rsidRDefault="002E6F0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F01" w:rsidRDefault="002E6F0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Автомобиль легковой SUVTII VORTEX TINGO,</w:t>
            </w:r>
          </w:p>
          <w:p w:rsidR="002E6F01" w:rsidRDefault="002E6F0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Автомобиль легковой SUZUKI GRAND VITARA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F01" w:rsidRDefault="002E6F0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F01" w:rsidRDefault="002E6F01">
            <w:pPr>
              <w:rPr>
                <w:rFonts w:ascii="Arial" w:hAnsi="Arial" w:cs="Arial"/>
                <w:color w:val="151515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F01" w:rsidRDefault="002E6F01">
            <w:pPr>
              <w:rPr>
                <w:rFonts w:ascii="Arial" w:hAnsi="Arial" w:cs="Arial"/>
                <w:color w:val="151515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F01" w:rsidRDefault="002E6F0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---</w:t>
            </w:r>
          </w:p>
        </w:tc>
      </w:tr>
      <w:tr w:rsidR="002E6F01" w:rsidTr="002E6F0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2E6F01" w:rsidRDefault="002E6F01">
            <w:pPr>
              <w:rPr>
                <w:rFonts w:ascii="Arial" w:hAnsi="Arial" w:cs="Arial"/>
                <w:color w:val="24242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F01" w:rsidRDefault="002E6F0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жилой дом с постройками (гараж, стайка, баня) (1/5 доля)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F01" w:rsidRDefault="002E6F0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90,0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F01" w:rsidRDefault="002E6F0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2E6F01" w:rsidRDefault="002E6F01">
            <w:pPr>
              <w:rPr>
                <w:rFonts w:ascii="Arial" w:hAnsi="Arial" w:cs="Arial"/>
                <w:color w:val="242424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2E6F01" w:rsidRDefault="002E6F01">
            <w:pPr>
              <w:rPr>
                <w:rFonts w:ascii="Arial" w:hAnsi="Arial" w:cs="Arial"/>
                <w:color w:val="242424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2E6F01" w:rsidRDefault="002E6F01">
            <w:pPr>
              <w:rPr>
                <w:rFonts w:ascii="Arial" w:hAnsi="Arial" w:cs="Arial"/>
                <w:color w:val="15151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2E6F01" w:rsidRDefault="002E6F01">
            <w:pPr>
              <w:rPr>
                <w:rFonts w:ascii="Arial" w:hAnsi="Arial" w:cs="Arial"/>
                <w:color w:val="15151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2E6F01" w:rsidRDefault="002E6F01">
            <w:pPr>
              <w:rPr>
                <w:rFonts w:ascii="Arial" w:hAnsi="Arial" w:cs="Arial"/>
                <w:color w:val="242424"/>
                <w:sz w:val="21"/>
                <w:szCs w:val="21"/>
              </w:rPr>
            </w:pPr>
          </w:p>
        </w:tc>
      </w:tr>
      <w:tr w:rsidR="002E6F01" w:rsidTr="002E6F01">
        <w:tc>
          <w:tcPr>
            <w:tcW w:w="0" w:type="auto"/>
            <w:gridSpan w:val="9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F01" w:rsidRDefault="002E6F0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Супруга</w:t>
            </w:r>
          </w:p>
        </w:tc>
      </w:tr>
      <w:tr w:rsidR="002E6F01" w:rsidTr="002E6F0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F01" w:rsidRDefault="002E6F01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213510,38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F01" w:rsidRDefault="002E6F0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 xml:space="preserve">земельный участок для ведения 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приусадебного хозяйства (3/5 доли)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F01" w:rsidRDefault="002E6F0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1500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F01" w:rsidRDefault="002E6F0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F01" w:rsidRDefault="002E6F0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F01" w:rsidRDefault="002E6F0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F01" w:rsidRDefault="002E6F01">
            <w:pPr>
              <w:rPr>
                <w:rFonts w:ascii="Arial" w:hAnsi="Arial" w:cs="Arial"/>
                <w:color w:val="151515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F01" w:rsidRDefault="002E6F01">
            <w:pPr>
              <w:rPr>
                <w:rFonts w:ascii="Arial" w:hAnsi="Arial" w:cs="Arial"/>
                <w:color w:val="151515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F01" w:rsidRDefault="002E6F0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---</w:t>
            </w:r>
          </w:p>
        </w:tc>
      </w:tr>
      <w:tr w:rsidR="002E6F01" w:rsidTr="002E6F0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2E6F01" w:rsidRDefault="002E6F01">
            <w:pPr>
              <w:rPr>
                <w:rFonts w:ascii="Arial" w:hAnsi="Arial" w:cs="Arial"/>
                <w:color w:val="24242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F01" w:rsidRDefault="002E6F0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жилой дом с постройками (гараж, стайка, баня) (3/5 доли)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F01" w:rsidRDefault="002E6F0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90,0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F01" w:rsidRDefault="002E6F0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2E6F01" w:rsidRDefault="002E6F01">
            <w:pPr>
              <w:rPr>
                <w:rFonts w:ascii="Arial" w:hAnsi="Arial" w:cs="Arial"/>
                <w:color w:val="242424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2E6F01" w:rsidRDefault="002E6F01">
            <w:pPr>
              <w:rPr>
                <w:rFonts w:ascii="Arial" w:hAnsi="Arial" w:cs="Arial"/>
                <w:color w:val="242424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2E6F01" w:rsidRDefault="002E6F01">
            <w:pPr>
              <w:rPr>
                <w:rFonts w:ascii="Arial" w:hAnsi="Arial" w:cs="Arial"/>
                <w:color w:val="15151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2E6F01" w:rsidRDefault="002E6F01">
            <w:pPr>
              <w:rPr>
                <w:rFonts w:ascii="Arial" w:hAnsi="Arial" w:cs="Arial"/>
                <w:color w:val="15151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2E6F01" w:rsidRDefault="002E6F01">
            <w:pPr>
              <w:rPr>
                <w:rFonts w:ascii="Arial" w:hAnsi="Arial" w:cs="Arial"/>
                <w:color w:val="242424"/>
                <w:sz w:val="21"/>
                <w:szCs w:val="21"/>
              </w:rPr>
            </w:pPr>
          </w:p>
        </w:tc>
      </w:tr>
    </w:tbl>
    <w:p w:rsidR="002E6F01" w:rsidRDefault="002E6F01" w:rsidP="00807380"/>
    <w:p w:rsidR="002E6F01" w:rsidRDefault="002E6F01">
      <w:pPr>
        <w:spacing w:after="0" w:line="240" w:lineRule="auto"/>
      </w:pPr>
      <w:r>
        <w:br w:type="page"/>
      </w:r>
    </w:p>
    <w:p w:rsidR="009102BB" w:rsidRDefault="009102BB" w:rsidP="009102BB">
      <w:pPr>
        <w:pStyle w:val="1"/>
        <w:spacing w:before="0" w:after="225"/>
        <w:rPr>
          <w:rFonts w:ascii="Georgia" w:hAnsi="Georgia"/>
          <w:b w:val="0"/>
          <w:bCs w:val="0"/>
          <w:color w:val="342E2F"/>
          <w:sz w:val="36"/>
          <w:szCs w:val="36"/>
        </w:rPr>
      </w:pPr>
      <w:r>
        <w:rPr>
          <w:rFonts w:ascii="Georgia" w:hAnsi="Georgia"/>
          <w:b w:val="0"/>
          <w:bCs w:val="0"/>
          <w:color w:val="342E2F"/>
          <w:sz w:val="36"/>
          <w:szCs w:val="36"/>
        </w:rPr>
        <w:lastRenderedPageBreak/>
        <w:t>Сведения о доходах. Руководитель Аппарата органов местного самоуправления МО "Киясовский район"</w:t>
      </w:r>
    </w:p>
    <w:p w:rsidR="009102BB" w:rsidRDefault="009102BB" w:rsidP="009102BB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СВЕДЕНИЯ </w:t>
      </w:r>
      <w:r>
        <w:rPr>
          <w:rFonts w:ascii="Arial" w:hAnsi="Arial" w:cs="Arial"/>
          <w:color w:val="242424"/>
          <w:sz w:val="21"/>
          <w:szCs w:val="21"/>
        </w:rPr>
        <w:br/>
        <w:t>о доходах, расходах, имуществе и обязательствах имущественного характера</w:t>
      </w:r>
    </w:p>
    <w:p w:rsidR="009102BB" w:rsidRDefault="009102BB" w:rsidP="009102BB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Руководитель Аппарата органов местного самоуправления муниципального образования "Киясовский район"</w:t>
      </w:r>
    </w:p>
    <w:p w:rsidR="009102BB" w:rsidRDefault="009102BB" w:rsidP="009102BB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за период с 1 января по 31 декабря 2016 года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97"/>
        <w:gridCol w:w="2139"/>
        <w:gridCol w:w="1113"/>
        <w:gridCol w:w="1385"/>
        <w:gridCol w:w="1646"/>
        <w:gridCol w:w="1702"/>
        <w:gridCol w:w="1120"/>
        <w:gridCol w:w="1396"/>
        <w:gridCol w:w="3756"/>
      </w:tblGrid>
      <w:tr w:rsidR="009102BB" w:rsidTr="009102BB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Деклариро-ванный годовой доход за 2016 г. (руб.)</w:t>
            </w:r>
          </w:p>
        </w:tc>
        <w:tc>
          <w:tcPr>
            <w:tcW w:w="0" w:type="auto"/>
            <w:gridSpan w:val="4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9102BB" w:rsidTr="009102BB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rFonts w:ascii="Arial" w:hAnsi="Arial" w:cs="Arial"/>
                <w:color w:val="24242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Площадь (кв.м)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Страна расположе- 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Транс- портные средства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Площадь (кв.м)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Страна расположе- ния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rFonts w:ascii="Arial" w:hAnsi="Arial" w:cs="Arial"/>
                <w:color w:val="242424"/>
                <w:sz w:val="21"/>
                <w:szCs w:val="21"/>
              </w:rPr>
            </w:pPr>
          </w:p>
        </w:tc>
      </w:tr>
      <w:tr w:rsidR="009102BB" w:rsidTr="009102BB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Килина Е.П.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rPr>
                <w:rFonts w:ascii="Arial" w:hAnsi="Arial" w:cs="Arial"/>
                <w:color w:val="151515"/>
                <w:sz w:val="21"/>
                <w:szCs w:val="21"/>
              </w:rPr>
            </w:pPr>
          </w:p>
        </w:tc>
      </w:tr>
      <w:tr w:rsidR="009102BB" w:rsidTr="009102BB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1125448,8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земельный участок для ведения личного подсобного хозяйства (общая с супругом)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2850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rPr>
                <w:rFonts w:ascii="Arial" w:hAnsi="Arial" w:cs="Arial"/>
                <w:color w:val="151515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rPr>
                <w:rFonts w:ascii="Arial" w:hAnsi="Arial" w:cs="Arial"/>
                <w:color w:val="151515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---</w:t>
            </w:r>
          </w:p>
        </w:tc>
      </w:tr>
      <w:tr w:rsidR="009102BB" w:rsidTr="009102BB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rFonts w:ascii="Arial" w:hAnsi="Arial" w:cs="Arial"/>
                <w:color w:val="24242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жилой дом (общая с супругом)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93,91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rFonts w:ascii="Arial" w:hAnsi="Arial" w:cs="Arial"/>
                <w:color w:val="242424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rFonts w:ascii="Arial" w:hAnsi="Arial" w:cs="Arial"/>
                <w:color w:val="242424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rFonts w:ascii="Arial" w:hAnsi="Arial" w:cs="Arial"/>
                <w:color w:val="15151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rFonts w:ascii="Arial" w:hAnsi="Arial" w:cs="Arial"/>
                <w:color w:val="15151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rFonts w:ascii="Arial" w:hAnsi="Arial" w:cs="Arial"/>
                <w:color w:val="242424"/>
                <w:sz w:val="21"/>
                <w:szCs w:val="21"/>
              </w:rPr>
            </w:pPr>
          </w:p>
        </w:tc>
      </w:tr>
      <w:tr w:rsidR="009102BB" w:rsidTr="009102BB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rPr>
                <w:rFonts w:ascii="Arial" w:hAnsi="Arial" w:cs="Arial"/>
                <w:color w:val="151515"/>
                <w:sz w:val="21"/>
                <w:szCs w:val="21"/>
              </w:rPr>
            </w:pPr>
          </w:p>
        </w:tc>
      </w:tr>
      <w:tr w:rsidR="009102BB" w:rsidTr="009102BB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352938,25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 xml:space="preserve">земельный участок для ведения личного подсобного 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хозяйства (общая с супругой)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2850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 xml:space="preserve">Автомобиль легковой Нива- Шевроле </w:t>
            </w: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212300-55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lastRenderedPageBreak/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rPr>
                <w:rFonts w:ascii="Arial" w:hAnsi="Arial" w:cs="Arial"/>
                <w:color w:val="15151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rPr>
                <w:rFonts w:ascii="Arial" w:hAnsi="Arial" w:cs="Arial"/>
                <w:color w:val="151515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---</w:t>
            </w:r>
          </w:p>
        </w:tc>
      </w:tr>
      <w:tr w:rsidR="009102BB" w:rsidTr="009102BB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rFonts w:ascii="Arial" w:hAnsi="Arial" w:cs="Arial"/>
                <w:color w:val="242424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rFonts w:ascii="Arial" w:hAnsi="Arial" w:cs="Arial"/>
                <w:color w:val="242424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rFonts w:ascii="Arial" w:hAnsi="Arial" w:cs="Arial"/>
                <w:color w:val="242424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rFonts w:ascii="Arial" w:hAnsi="Arial" w:cs="Arial"/>
                <w:color w:val="242424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rFonts w:ascii="Arial" w:hAnsi="Arial" w:cs="Arial"/>
                <w:color w:val="242424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rFonts w:ascii="Arial" w:hAnsi="Arial" w:cs="Arial"/>
                <w:color w:val="24242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rPr>
                <w:rFonts w:ascii="Arial" w:hAnsi="Arial" w:cs="Arial"/>
                <w:color w:val="15151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rPr>
                <w:rFonts w:ascii="Arial" w:hAnsi="Arial" w:cs="Arial"/>
                <w:color w:val="15151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rFonts w:ascii="Arial" w:hAnsi="Arial" w:cs="Arial"/>
                <w:color w:val="242424"/>
                <w:sz w:val="21"/>
                <w:szCs w:val="21"/>
              </w:rPr>
            </w:pPr>
          </w:p>
        </w:tc>
      </w:tr>
      <w:tr w:rsidR="009102BB" w:rsidTr="009102BB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rFonts w:ascii="Arial" w:hAnsi="Arial" w:cs="Arial"/>
                <w:color w:val="242424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rFonts w:ascii="Arial" w:hAnsi="Arial" w:cs="Arial"/>
                <w:color w:val="242424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rFonts w:ascii="Arial" w:hAnsi="Arial" w:cs="Arial"/>
                <w:color w:val="242424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rFonts w:ascii="Arial" w:hAnsi="Arial" w:cs="Arial"/>
                <w:color w:val="242424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rFonts w:ascii="Arial" w:hAnsi="Arial" w:cs="Arial"/>
                <w:color w:val="24242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rPr>
                <w:rFonts w:ascii="Arial" w:hAnsi="Arial" w:cs="Arial"/>
                <w:color w:val="15151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rPr>
                <w:rFonts w:ascii="Arial" w:hAnsi="Arial" w:cs="Arial"/>
                <w:color w:val="15151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rPr>
                <w:rFonts w:ascii="Arial" w:hAnsi="Arial" w:cs="Arial"/>
                <w:color w:val="15151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rFonts w:ascii="Arial" w:hAnsi="Arial" w:cs="Arial"/>
                <w:color w:val="242424"/>
                <w:sz w:val="21"/>
                <w:szCs w:val="21"/>
              </w:rPr>
            </w:pPr>
          </w:p>
        </w:tc>
      </w:tr>
      <w:tr w:rsidR="009102BB" w:rsidTr="009102B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rPr>
                <w:rFonts w:ascii="Arial" w:hAnsi="Arial" w:cs="Arial"/>
                <w:color w:val="15151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жилой дом (общая с супругой)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93,91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rPr>
                <w:rFonts w:ascii="Arial" w:hAnsi="Arial" w:cs="Arial"/>
                <w:color w:val="15151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rPr>
                <w:rFonts w:ascii="Arial" w:hAnsi="Arial" w:cs="Arial"/>
                <w:color w:val="15151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rPr>
                <w:rFonts w:ascii="Arial" w:hAnsi="Arial" w:cs="Arial"/>
                <w:color w:val="15151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rPr>
                <w:rFonts w:ascii="Arial" w:hAnsi="Arial" w:cs="Arial"/>
                <w:color w:val="15151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rPr>
                <w:rFonts w:ascii="Arial" w:hAnsi="Arial" w:cs="Arial"/>
                <w:color w:val="151515"/>
                <w:sz w:val="21"/>
                <w:szCs w:val="21"/>
              </w:rPr>
            </w:pPr>
          </w:p>
        </w:tc>
      </w:tr>
    </w:tbl>
    <w:p w:rsidR="009102BB" w:rsidRDefault="009102BB" w:rsidP="00807380"/>
    <w:p w:rsidR="009102BB" w:rsidRDefault="009102BB">
      <w:pPr>
        <w:spacing w:after="0" w:line="240" w:lineRule="auto"/>
      </w:pPr>
      <w:r>
        <w:br w:type="page"/>
      </w:r>
    </w:p>
    <w:p w:rsidR="009102BB" w:rsidRDefault="009102BB" w:rsidP="009102BB">
      <w:pPr>
        <w:pStyle w:val="1"/>
        <w:spacing w:before="0" w:after="225"/>
        <w:rPr>
          <w:rFonts w:ascii="Georgia" w:hAnsi="Georgia"/>
          <w:b w:val="0"/>
          <w:bCs w:val="0"/>
          <w:color w:val="342E2F"/>
          <w:sz w:val="36"/>
          <w:szCs w:val="36"/>
        </w:rPr>
      </w:pPr>
      <w:r>
        <w:rPr>
          <w:rFonts w:ascii="Georgia" w:hAnsi="Georgia"/>
          <w:b w:val="0"/>
          <w:bCs w:val="0"/>
          <w:color w:val="342E2F"/>
          <w:sz w:val="36"/>
          <w:szCs w:val="36"/>
        </w:rPr>
        <w:lastRenderedPageBreak/>
        <w:t>Сведения о доходах. Аппарат органов местного самоуправления МО "Киясовский район"</w:t>
      </w:r>
    </w:p>
    <w:p w:rsidR="009102BB" w:rsidRDefault="009102BB" w:rsidP="009102BB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СВЕДЕНИЯ </w:t>
      </w:r>
      <w:r>
        <w:rPr>
          <w:rFonts w:ascii="Arial" w:hAnsi="Arial" w:cs="Arial"/>
          <w:color w:val="242424"/>
          <w:sz w:val="21"/>
          <w:szCs w:val="21"/>
        </w:rPr>
        <w:br/>
        <w:t>о доходах, расходах, об имуществе и обязательствах имущественного характера </w:t>
      </w:r>
    </w:p>
    <w:p w:rsidR="009102BB" w:rsidRDefault="009102BB" w:rsidP="009102BB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br/>
        <w:t>Отдел организационной работы Аппарата Главы МО "Киясовский район", </w:t>
      </w:r>
      <w:r>
        <w:rPr>
          <w:rFonts w:ascii="Arial" w:hAnsi="Arial" w:cs="Arial"/>
          <w:color w:val="242424"/>
          <w:sz w:val="21"/>
          <w:szCs w:val="21"/>
        </w:rPr>
        <w:br/>
        <w:t>районного Совета депутатов и Администрации района </w:t>
      </w:r>
      <w:r>
        <w:rPr>
          <w:rFonts w:ascii="Arial" w:hAnsi="Arial" w:cs="Arial"/>
          <w:color w:val="242424"/>
          <w:sz w:val="21"/>
          <w:szCs w:val="21"/>
        </w:rPr>
        <w:br/>
        <w:t>за период с 1 января по 31 декабря 2016 года</w:t>
      </w:r>
    </w:p>
    <w:p w:rsidR="009102BB" w:rsidRDefault="009102BB" w:rsidP="009102BB">
      <w:pPr>
        <w:pStyle w:val="a3"/>
        <w:spacing w:after="150" w:afterAutospacing="0"/>
        <w:rPr>
          <w:rFonts w:ascii="Arial" w:hAnsi="Arial" w:cs="Arial"/>
          <w:color w:val="242424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05"/>
        <w:gridCol w:w="319"/>
        <w:gridCol w:w="1750"/>
        <w:gridCol w:w="1219"/>
        <w:gridCol w:w="1534"/>
        <w:gridCol w:w="1371"/>
        <w:gridCol w:w="219"/>
        <w:gridCol w:w="1765"/>
        <w:gridCol w:w="1137"/>
        <w:gridCol w:w="1416"/>
        <w:gridCol w:w="3519"/>
      </w:tblGrid>
      <w:tr w:rsidR="009102BB" w:rsidTr="009102BB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Деклариро-ванный годовой доход за 2016 г. (руб.)</w:t>
            </w:r>
          </w:p>
        </w:tc>
        <w:tc>
          <w:tcPr>
            <w:tcW w:w="0" w:type="auto"/>
            <w:gridSpan w:val="6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9102BB" w:rsidTr="009102BB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Площадь (кв.м)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Страна расположе- ния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Транс- портные средства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Площадь (кв.м)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Страна расположе- ния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</w:tr>
      <w:tr w:rsidR="009102BB" w:rsidTr="009102BB">
        <w:tc>
          <w:tcPr>
            <w:tcW w:w="0" w:type="auto"/>
            <w:gridSpan w:val="11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Смирнова Н.А., начальник отдела</w:t>
            </w:r>
          </w:p>
        </w:tc>
      </w:tr>
      <w:tr w:rsidR="009102BB" w:rsidTr="009102BB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447427,53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 (1/3 доля)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1340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Автомобиль легковой FORD FIESTA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(аренда)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2500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---</w:t>
            </w:r>
          </w:p>
        </w:tc>
      </w:tr>
      <w:tr w:rsidR="009102BB" w:rsidTr="009102BB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жилой дом (1/3 доля)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70,67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</w:tr>
      <w:tr w:rsidR="009102BB" w:rsidTr="009102BB">
        <w:tc>
          <w:tcPr>
            <w:tcW w:w="0" w:type="auto"/>
            <w:gridSpan w:val="11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Супруг</w:t>
            </w:r>
          </w:p>
        </w:tc>
      </w:tr>
      <w:tr w:rsidR="009102BB" w:rsidTr="009102BB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520060,23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1340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---</w:t>
            </w:r>
          </w:p>
        </w:tc>
      </w:tr>
      <w:tr w:rsidR="009102BB" w:rsidTr="009102BB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70,67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</w:tr>
      <w:tr w:rsidR="009102BB" w:rsidTr="009102BB">
        <w:tc>
          <w:tcPr>
            <w:tcW w:w="0" w:type="auto"/>
            <w:gridSpan w:val="11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Сын</w:t>
            </w:r>
          </w:p>
        </w:tc>
      </w:tr>
      <w:tr w:rsidR="009102BB" w:rsidTr="009102BB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1340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---</w:t>
            </w:r>
          </w:p>
        </w:tc>
      </w:tr>
      <w:tr w:rsidR="009102BB" w:rsidTr="009102BB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70,67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</w:tr>
      <w:tr w:rsidR="009102BB" w:rsidTr="009102BB">
        <w:tc>
          <w:tcPr>
            <w:tcW w:w="0" w:type="auto"/>
            <w:gridSpan w:val="11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Сын</w:t>
            </w:r>
          </w:p>
        </w:tc>
      </w:tr>
      <w:tr w:rsidR="009102BB" w:rsidTr="009102BB">
        <w:tc>
          <w:tcPr>
            <w:tcW w:w="0" w:type="auto"/>
            <w:gridSpan w:val="2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1340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---</w:t>
            </w:r>
          </w:p>
        </w:tc>
      </w:tr>
      <w:tr w:rsidR="009102BB" w:rsidTr="009102BB">
        <w:tc>
          <w:tcPr>
            <w:tcW w:w="0" w:type="auto"/>
            <w:gridSpan w:val="2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70,67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</w:tr>
      <w:tr w:rsidR="009102BB" w:rsidTr="009102BB">
        <w:tc>
          <w:tcPr>
            <w:tcW w:w="0" w:type="auto"/>
            <w:gridSpan w:val="11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lastRenderedPageBreak/>
              <w:t>Шамшурина А.Л., главный специалист-эксперт</w:t>
            </w:r>
          </w:p>
        </w:tc>
      </w:tr>
      <w:tr w:rsidR="009102BB" w:rsidTr="009102BB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278055,88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1600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---</w:t>
            </w:r>
          </w:p>
        </w:tc>
      </w:tr>
      <w:tr w:rsidR="009102BB" w:rsidTr="009102BB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98,4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</w:tr>
      <w:tr w:rsidR="009102BB" w:rsidTr="009102B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</w:p>
        </w:tc>
      </w:tr>
    </w:tbl>
    <w:p w:rsidR="009102BB" w:rsidRDefault="009102BB" w:rsidP="009102BB">
      <w:pPr>
        <w:rPr>
          <w:rFonts w:ascii="Arial" w:hAnsi="Arial" w:cs="Arial"/>
          <w:color w:val="333333"/>
          <w:sz w:val="21"/>
          <w:szCs w:val="21"/>
        </w:rPr>
      </w:pPr>
    </w:p>
    <w:p w:rsidR="009102BB" w:rsidRDefault="009102BB" w:rsidP="009102BB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СВЕДЕНИЯ </w:t>
      </w:r>
      <w:r>
        <w:rPr>
          <w:rFonts w:ascii="Arial" w:hAnsi="Arial" w:cs="Arial"/>
          <w:color w:val="242424"/>
          <w:sz w:val="21"/>
          <w:szCs w:val="21"/>
        </w:rPr>
        <w:br/>
        <w:t>о доходах, расходах, об имуществе и обязательствах имущественного характера </w:t>
      </w:r>
    </w:p>
    <w:p w:rsidR="009102BB" w:rsidRDefault="009102BB" w:rsidP="009102BB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Отдел правовой, кадровой работы и делопроизводства Аппарата Главы МО "Киясовский район", </w:t>
      </w:r>
      <w:r>
        <w:rPr>
          <w:rFonts w:ascii="Arial" w:hAnsi="Arial" w:cs="Arial"/>
          <w:color w:val="242424"/>
          <w:sz w:val="21"/>
          <w:szCs w:val="21"/>
        </w:rPr>
        <w:br/>
        <w:t>районного Совета депутатов и Администрации района </w:t>
      </w:r>
      <w:r>
        <w:rPr>
          <w:rFonts w:ascii="Arial" w:hAnsi="Arial" w:cs="Arial"/>
          <w:color w:val="242424"/>
          <w:sz w:val="21"/>
          <w:szCs w:val="21"/>
        </w:rPr>
        <w:br/>
        <w:t>за период с 1 января по 31 декабря 2016 года</w:t>
      </w:r>
    </w:p>
    <w:p w:rsidR="009102BB" w:rsidRDefault="009102BB" w:rsidP="009102BB">
      <w:pPr>
        <w:pStyle w:val="a3"/>
        <w:spacing w:after="150" w:afterAutospacing="0"/>
        <w:rPr>
          <w:rFonts w:ascii="Arial" w:hAnsi="Arial" w:cs="Arial"/>
          <w:color w:val="242424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02"/>
        <w:gridCol w:w="2018"/>
        <w:gridCol w:w="1138"/>
        <w:gridCol w:w="1417"/>
        <w:gridCol w:w="587"/>
        <w:gridCol w:w="548"/>
        <w:gridCol w:w="523"/>
        <w:gridCol w:w="1991"/>
        <w:gridCol w:w="1131"/>
        <w:gridCol w:w="1406"/>
        <w:gridCol w:w="3493"/>
      </w:tblGrid>
      <w:tr w:rsidR="009102BB" w:rsidTr="009102BB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Деклариро-ванный годовой доход за 2016 г. (руб.)</w:t>
            </w:r>
          </w:p>
        </w:tc>
        <w:tc>
          <w:tcPr>
            <w:tcW w:w="0" w:type="auto"/>
            <w:gridSpan w:val="6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</w:t>
            </w:r>
            <w:r>
              <w:rPr>
                <w:color w:val="151515"/>
              </w:rPr>
              <w:lastRenderedPageBreak/>
              <w:t>организаций</w:t>
            </w:r>
          </w:p>
        </w:tc>
      </w:tr>
      <w:tr w:rsidR="009102BB" w:rsidTr="009102BB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Площадь (кв.м)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Страна расположе- ния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Транс- портные средства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Площадь (кв.м)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Страна расположе- ния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</w:tr>
      <w:tr w:rsidR="009102BB" w:rsidTr="009102BB">
        <w:tc>
          <w:tcPr>
            <w:tcW w:w="0" w:type="auto"/>
            <w:gridSpan w:val="11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lastRenderedPageBreak/>
              <w:t>Овчинникова И.Н., начальник отдела</w:t>
            </w:r>
          </w:p>
        </w:tc>
      </w:tr>
      <w:tr w:rsidR="009102BB" w:rsidTr="009102BB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324451,98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1540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---</w:t>
            </w:r>
          </w:p>
        </w:tc>
      </w:tr>
      <w:tr w:rsidR="009102BB" w:rsidTr="009102BB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51,51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</w:tr>
      <w:tr w:rsidR="009102BB" w:rsidTr="009102BB">
        <w:tc>
          <w:tcPr>
            <w:tcW w:w="0" w:type="auto"/>
            <w:gridSpan w:val="11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Супруг</w:t>
            </w:r>
          </w:p>
        </w:tc>
      </w:tr>
      <w:tr w:rsidR="009102BB" w:rsidTr="009102BB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333171,61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Автомобиль легковой Нива-шевроле ВАЗ 2123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1540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---</w:t>
            </w:r>
          </w:p>
        </w:tc>
      </w:tr>
      <w:tr w:rsidR="009102BB" w:rsidTr="009102BB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51,51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</w:tr>
      <w:tr w:rsidR="009102BB" w:rsidTr="009102BB">
        <w:tc>
          <w:tcPr>
            <w:tcW w:w="0" w:type="auto"/>
            <w:gridSpan w:val="11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Дочь</w:t>
            </w:r>
          </w:p>
        </w:tc>
      </w:tr>
      <w:tr w:rsidR="009102BB" w:rsidTr="009102BB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1540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---</w:t>
            </w:r>
          </w:p>
        </w:tc>
      </w:tr>
      <w:tr w:rsidR="009102BB" w:rsidTr="009102BB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51,51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</w:tr>
      <w:tr w:rsidR="009102BB" w:rsidTr="009102BB">
        <w:tc>
          <w:tcPr>
            <w:tcW w:w="0" w:type="auto"/>
            <w:gridSpan w:val="11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Дочь</w:t>
            </w:r>
          </w:p>
        </w:tc>
      </w:tr>
      <w:tr w:rsidR="009102BB" w:rsidTr="009102BB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1540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---</w:t>
            </w:r>
          </w:p>
        </w:tc>
      </w:tr>
      <w:tr w:rsidR="009102BB" w:rsidTr="009102BB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51,51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</w:tr>
      <w:tr w:rsidR="009102BB" w:rsidTr="009102BB">
        <w:tc>
          <w:tcPr>
            <w:tcW w:w="0" w:type="auto"/>
            <w:gridSpan w:val="11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Дочь</w:t>
            </w:r>
          </w:p>
        </w:tc>
      </w:tr>
      <w:tr w:rsidR="009102BB" w:rsidTr="009102BB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1540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---</w:t>
            </w:r>
          </w:p>
        </w:tc>
      </w:tr>
      <w:tr w:rsidR="009102BB" w:rsidTr="009102BB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51,51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</w:tr>
      <w:tr w:rsidR="009102BB" w:rsidTr="009102BB">
        <w:tc>
          <w:tcPr>
            <w:tcW w:w="0" w:type="auto"/>
            <w:gridSpan w:val="11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Глушков Д.С., главный специалист-эксперт</w:t>
            </w:r>
          </w:p>
        </w:tc>
      </w:tr>
      <w:tr w:rsidR="009102BB" w:rsidTr="009102BB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328189,43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4900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квартира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43,9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---</w:t>
            </w:r>
          </w:p>
        </w:tc>
      </w:tr>
      <w:tr w:rsidR="009102BB" w:rsidTr="009102BB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2909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</w:tr>
      <w:tr w:rsidR="009102BB" w:rsidTr="009102BB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1599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48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</w:tr>
      <w:tr w:rsidR="009102BB" w:rsidTr="009102BB">
        <w:tc>
          <w:tcPr>
            <w:tcW w:w="0" w:type="auto"/>
            <w:gridSpan w:val="11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Супруга</w:t>
            </w:r>
          </w:p>
        </w:tc>
      </w:tr>
      <w:tr w:rsidR="009102BB" w:rsidTr="009102BB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40495,10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48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---</w:t>
            </w:r>
          </w:p>
        </w:tc>
      </w:tr>
      <w:tr w:rsidR="009102BB" w:rsidTr="009102BB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квартира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43,9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</w:tr>
      <w:tr w:rsidR="009102BB" w:rsidTr="009102BB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4900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</w:tr>
      <w:tr w:rsidR="009102BB" w:rsidTr="009102BB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2909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</w:tr>
      <w:tr w:rsidR="009102BB" w:rsidTr="009102BB">
        <w:tc>
          <w:tcPr>
            <w:tcW w:w="0" w:type="auto"/>
            <w:gridSpan w:val="11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Сын</w:t>
            </w:r>
          </w:p>
        </w:tc>
      </w:tr>
      <w:tr w:rsidR="009102BB" w:rsidTr="009102BB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 xml:space="preserve">земельный участок для ведения личного </w:t>
            </w:r>
            <w:r>
              <w:rPr>
                <w:color w:val="151515"/>
              </w:rPr>
              <w:lastRenderedPageBreak/>
              <w:t>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lastRenderedPageBreak/>
              <w:t>4900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---</w:t>
            </w:r>
          </w:p>
        </w:tc>
      </w:tr>
      <w:tr w:rsidR="009102BB" w:rsidTr="009102BB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2909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</w:tr>
      <w:tr w:rsidR="009102BB" w:rsidTr="009102BB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48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</w:tr>
      <w:tr w:rsidR="009102BB" w:rsidTr="009102BB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квартира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43,9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02BB" w:rsidRDefault="009102BB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9102BB" w:rsidRDefault="009102BB">
            <w:pPr>
              <w:rPr>
                <w:color w:val="151515"/>
                <w:szCs w:val="24"/>
              </w:rPr>
            </w:pPr>
          </w:p>
        </w:tc>
      </w:tr>
    </w:tbl>
    <w:p w:rsidR="009102BB" w:rsidRDefault="009102BB" w:rsidP="00807380"/>
    <w:p w:rsidR="009102BB" w:rsidRDefault="009102BB">
      <w:pPr>
        <w:spacing w:after="0" w:line="240" w:lineRule="auto"/>
      </w:pPr>
      <w:r>
        <w:br w:type="page"/>
      </w:r>
    </w:p>
    <w:p w:rsidR="00A30FAF" w:rsidRDefault="00A30FAF" w:rsidP="00A30FAF">
      <w:pPr>
        <w:pStyle w:val="1"/>
        <w:spacing w:before="0" w:after="225"/>
        <w:rPr>
          <w:rFonts w:ascii="Georgia" w:hAnsi="Georgia"/>
          <w:b w:val="0"/>
          <w:bCs w:val="0"/>
          <w:color w:val="342E2F"/>
          <w:sz w:val="36"/>
          <w:szCs w:val="36"/>
        </w:rPr>
      </w:pPr>
      <w:r>
        <w:rPr>
          <w:rFonts w:ascii="Georgia" w:hAnsi="Georgia"/>
          <w:b w:val="0"/>
          <w:bCs w:val="0"/>
          <w:color w:val="342E2F"/>
          <w:sz w:val="36"/>
          <w:szCs w:val="36"/>
        </w:rPr>
        <w:lastRenderedPageBreak/>
        <w:t>Сведения о доходах депутатов Совета депутатов МО "Киясовский район"</w:t>
      </w:r>
    </w:p>
    <w:p w:rsidR="00A30FAF" w:rsidRDefault="00A30FAF" w:rsidP="00A30FAF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>СВЕДЕНИЯ </w:t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b/>
          <w:bCs/>
          <w:color w:val="242424"/>
          <w:sz w:val="21"/>
          <w:szCs w:val="21"/>
        </w:rPr>
        <w:t>о доходах, имуществе и обязательствах имущественного характера </w:t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b/>
          <w:bCs/>
          <w:color w:val="242424"/>
          <w:sz w:val="21"/>
          <w:szCs w:val="21"/>
        </w:rPr>
        <w:t>депутатов Совета депутатов муниципального образования "Киясовский район" </w:t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b/>
          <w:bCs/>
          <w:color w:val="242424"/>
          <w:sz w:val="21"/>
          <w:szCs w:val="21"/>
        </w:rPr>
        <w:t>за период с 1 января по 31 декабря 2016 года</w:t>
      </w:r>
    </w:p>
    <w:p w:rsidR="00A30FAF" w:rsidRDefault="00A30FAF" w:rsidP="00A30FAF">
      <w:pPr>
        <w:pStyle w:val="a3"/>
        <w:spacing w:after="15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br/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91"/>
        <w:gridCol w:w="2814"/>
        <w:gridCol w:w="1258"/>
        <w:gridCol w:w="1389"/>
        <w:gridCol w:w="2596"/>
        <w:gridCol w:w="2939"/>
        <w:gridCol w:w="1122"/>
        <w:gridCol w:w="1389"/>
        <w:gridCol w:w="156"/>
      </w:tblGrid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Декларированный годовой доход за 2016 г. (руб.)</w:t>
            </w:r>
          </w:p>
        </w:tc>
        <w:tc>
          <w:tcPr>
            <w:tcW w:w="0" w:type="auto"/>
            <w:gridSpan w:val="4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Площадь (кв.м)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Страна расположе- 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Площадь (кв.м)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Страна расположе- 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Мерзляков С.В., Председатель Совета депутатов МО «Киясовский район»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951014,52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4400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Автомобиль легковой </w:t>
            </w:r>
            <w:r>
              <w:rPr>
                <w:color w:val="151515"/>
              </w:rPr>
              <w:br/>
              <w:t>ВАЗ 2123 </w:t>
            </w:r>
            <w:r>
              <w:rPr>
                <w:color w:val="151515"/>
              </w:rPr>
              <w:br/>
              <w:t>Chevrolet NIVA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1978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68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сельскохозяйственного назначения, (5/369 долей)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355000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Трактор Т-25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62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668603,32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1978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4400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62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68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сельскохозяйственного назначения, (1/369 доля)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71000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Шатрова Н.Д., заместитель Председателя Совета депутатов МО «Киясовский район»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524622,56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1400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54,3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квартира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35,2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Белослудцева Е.П., депутат Совета депутатов МО «Киясовский район»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lastRenderedPageBreak/>
              <w:t>378517,92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4300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огорода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400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49,4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3-хкомнатная квартира, ¼ доли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9,25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супруг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337783,07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огорода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400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Автомобиль легковой ВАЗ 21723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4300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3-хкомнатная квартира, ¼ доли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9,25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Автомобиль легковой ZAZ-Daewoo Sens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49,4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Автомобиль легковой ВАЗ 2107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гараж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24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Гусманова Ф.Г., депутат Совета депутатов МО «Киясовский район»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1493258,21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размещения магазина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128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Автомобиль легковой TOYOTA CAMRY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183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размещения магазина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144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размещения магазина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104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размещения магазина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50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размещения магазина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119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размещения магазина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200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Снегоболотоход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размещения магазина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628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размещения магазина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690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Здание магазина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91,3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Здание магазина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78,7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Здание магазина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241,1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Здание магазина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123,1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Здание магазина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240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Зыкова Т.С., депутат Совета депутатов МО «Киясовский район»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833532,46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сельскохозяйственного назначения, 1 доля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50000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 (1/4 доля)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3400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 (2/4 доли)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65,2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квартира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24,8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супруг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lastRenderedPageBreak/>
              <w:t>257298,99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сельскохозяйственного назначения, 1 доля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50000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Автомобиль легковой LADA Largus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 (1/4 доля)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3400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 (1/4 доля)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65,2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Мотоцикл ИМЗ 8.103.10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Камашев Ю.Л., председатель постоянной комиссии Совета депутатов МО «Киясовский район» по социальным вопросам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457906,59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2500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Автомобиль легковой ВАЗ 21074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128,6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Автомобиль легковой </w:t>
            </w:r>
            <w:r>
              <w:rPr>
                <w:color w:val="151515"/>
              </w:rPr>
              <w:br/>
              <w:t>Chevrolet NIVA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супруга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221636,64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 xml:space="preserve">земельный участок для ведения личного </w:t>
            </w:r>
            <w:r>
              <w:rPr>
                <w:color w:val="151515"/>
              </w:rPr>
              <w:lastRenderedPageBreak/>
              <w:t>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lastRenderedPageBreak/>
              <w:t>2500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128,6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сын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2500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128,6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дочь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2500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128,6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сын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lastRenderedPageBreak/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2500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128,6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Камашева Н.А., депутат Совета депутатов МО «Киясовский район»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35629,65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обслуживания пасеки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7446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3600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Пасечный домик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101,4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109,55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супруг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486298,91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3600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Легковой автомобиль ВАЗ 21134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109,55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Мотоцикл ИЖ Планета-5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lastRenderedPageBreak/>
              <w:t>сын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3600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109,55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Кузнецов С.А., депутат Совета депутатов МО «Киясовский район»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668756,77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5000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Легковой автомобиль Volkswagen Polo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72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супруга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464060,27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5000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72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Кулалаев С.Ю., председатель Контрольной комиссии Совета депутатов МО «Киясовский район»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121900,00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206616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2500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1000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Квартира (наем 1/4 доля)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42,6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Ливун С.Н., депутат Совета депутатов МО «Киясовский район»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526000,00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2100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Автомобиль легковой FORD KA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1500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 xml:space="preserve">Индивидуальный жилой </w:t>
            </w:r>
            <w:r>
              <w:rPr>
                <w:color w:val="151515"/>
              </w:rPr>
              <w:lastRenderedPageBreak/>
              <w:t>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lastRenderedPageBreak/>
              <w:t>61,21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130000,00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квартира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78,5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Лощаков А.В., депутат Совета депутатов МО «Киясовский район»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351373,23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Автомобиль легковой Москвич М-412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22,3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Автомобиль легковой ВАЗ 21150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1700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Трактор МТЗ 80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сенокошения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1702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обслуживание гидротехнического сооружения и благоустройство пруда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8308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33636,36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22,3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1700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дочь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22,3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1700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дочь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22,3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 xml:space="preserve">земельный участок для ведения личного </w:t>
            </w:r>
            <w:r>
              <w:rPr>
                <w:color w:val="151515"/>
              </w:rPr>
              <w:lastRenderedPageBreak/>
              <w:t>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lastRenderedPageBreak/>
              <w:t>1700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lastRenderedPageBreak/>
              <w:t>Мазитов Ю.И., депутат Совета депутатов МО «Киясовский район»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634213,00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5000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Автомобиль грузовой ГАЗ А21R32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46,7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Квартира (1/2 доля)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26,83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супруга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136639,63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Квартира (1/2 доля)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26,83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5000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46,7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дочь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lastRenderedPageBreak/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5000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46,7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сын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5000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46,7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сын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5000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46,7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lastRenderedPageBreak/>
              <w:t>Мазитов Ф.Г., депутат Совета депутатов МО «Киясовский район»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1896238,29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сельскохозяйственного назначения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3550000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Автомобиль легковой </w:t>
            </w:r>
            <w:r>
              <w:rPr>
                <w:color w:val="151515"/>
              </w:rPr>
              <w:br/>
              <w:t>ВАЗ 21060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2332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Двухкомнатная квартира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50,4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Автомобиль легковой </w:t>
            </w:r>
            <w:r>
              <w:rPr>
                <w:color w:val="151515"/>
              </w:rPr>
              <w:br/>
              <w:t>LADA 213100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1251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Автомобиль легковой TOYOTA RAV 4,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1200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Автомобиль грузовой КАМАЗ 45143-15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3100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Автомобиль грузовой НЕФАЗ-8560-02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101,2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Комбайн КЗС-7-10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Грабли-ворошилка ГВД 1-Ф-0,6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Трактор Беларус-82,1 </w:t>
            </w:r>
            <w:r>
              <w:rPr>
                <w:color w:val="151515"/>
              </w:rPr>
              <w:br/>
            </w:r>
            <w:r>
              <w:rPr>
                <w:color w:val="151515"/>
              </w:rPr>
              <w:lastRenderedPageBreak/>
              <w:t>(3 шт)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Пресс-подборщик ПРф-145Б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Комбайн КЗС-10К-26 (2 шт)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Комбайн РСМ-100 «Дон-680М»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Трактор Беларус 892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Борона КМБД-2, 4х2П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Вилы сельскохозяйственные универсальные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Пресс-подборщик ПР-145С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Полуприцеп тракторный ПСТ-6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Комбайн КЗС-7-10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Трактор Беларус 82,1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супруга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1042943,75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3100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Автомобиль легковой </w:t>
            </w:r>
            <w:r>
              <w:rPr>
                <w:color w:val="151515"/>
              </w:rPr>
              <w:br/>
              <w:t>LADA 219170 GRANTA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2285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Трактор Беларус 82,1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Полуприцеп тракторный ПСТ-6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101,2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Трактор ХТЗ-150К-09-25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Косилка-измельчитель КИР-1,5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Коровник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1099,8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Сеялки СК-3,0 (2 шт)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 xml:space="preserve">Смеситель-раздатчик </w:t>
            </w:r>
            <w:r>
              <w:rPr>
                <w:color w:val="151515"/>
              </w:rPr>
              <w:lastRenderedPageBreak/>
              <w:t>кормов СРК-6В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ферма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436,8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Очиститель вороха самопередвижной ОВС-25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зерносклад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745,7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Комбайн зерноуборочный </w:t>
            </w:r>
            <w:r>
              <w:rPr>
                <w:color w:val="151515"/>
              </w:rPr>
              <w:br/>
              <w:t>КЗС-10К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сын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3100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101,2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сын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3100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101,2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Максимов Д.Л., депутат Совета депутатов МО «Киясовский район»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1756900,00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Автомобиль легковой </w:t>
            </w:r>
            <w:r>
              <w:rPr>
                <w:color w:val="151515"/>
              </w:rPr>
              <w:br/>
              <w:t>RENAULT LAGUNA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240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Автомобиль легковой </w:t>
            </w:r>
            <w:r>
              <w:rPr>
                <w:color w:val="151515"/>
              </w:rPr>
              <w:br/>
              <w:t>УАЗ 31514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Пресс-подборщик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Грабли-ворошилки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ЛПХ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300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Оборудование погрузчика КУН 0,8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Трактор МТЗ-82.1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Прицеп КМЗ 8136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супруга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lastRenderedPageBreak/>
              <w:t>320129,82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240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Снегоход «Тайга» Варяг 550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ЛПХ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300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Овчинникова В.Г., депутат Совета депутатов МО «Киясовский район»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351870,68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1500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Автомобиль легковой ЛАДА КАЛИНА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 (1/2 доли)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18,1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дочь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 (1/2 доли)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18,1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1500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Перескоков П.А., депутат Совета депутатов МО «Киясовский район»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181172,91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 (1/3 доля)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62,58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Автомобиль легковой </w:t>
            </w:r>
            <w:r>
              <w:rPr>
                <w:color w:val="151515"/>
              </w:rPr>
              <w:br/>
              <w:t>ВАЗ 21214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3100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132444,04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 (1/3 доля)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62,58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3100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Петров П.Г., председатель постоянной комиссии Совета депутатов МО «Киясовский район» </w:t>
            </w:r>
            <w:r>
              <w:rPr>
                <w:color w:val="151515"/>
              </w:rPr>
              <w:br/>
              <w:t>по экономическому развитию и вопросам муниципальной собственности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766110,04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3200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Автомобиль легковой </w:t>
            </w:r>
            <w:r>
              <w:rPr>
                <w:color w:val="151515"/>
              </w:rPr>
              <w:br/>
              <w:t>MITSUBISHI PAJERO SPORT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сельскохозяйственного назначения (1 доля)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56000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91,6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Гараж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1640,9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Автомобиль легковой </w:t>
            </w:r>
            <w:r>
              <w:rPr>
                <w:color w:val="151515"/>
              </w:rPr>
              <w:br/>
              <w:t>TOYOTA RAV-4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Здание зернового склада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520,9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Картофелехранилище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253,9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Часть административного здания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124,6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Автомобиль легковой </w:t>
            </w:r>
            <w:r>
              <w:rPr>
                <w:color w:val="151515"/>
              </w:rPr>
              <w:br/>
              <w:t>CHEVROLET NIVA </w:t>
            </w:r>
            <w:r>
              <w:rPr>
                <w:color w:val="151515"/>
              </w:rPr>
              <w:br/>
              <w:t>21230055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Здание дома животноводов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242,4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Здание зернового склада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719,3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Автомобиль грузовой </w:t>
            </w:r>
            <w:r>
              <w:rPr>
                <w:color w:val="151515"/>
              </w:rPr>
              <w:br/>
              <w:t>КАМАЗ 5320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Сенный сарай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977,1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Навес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288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Здание зернового склада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378,2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Сенной склад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440,6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Автомобиль грузовой </w:t>
            </w:r>
            <w:r>
              <w:rPr>
                <w:color w:val="151515"/>
              </w:rPr>
              <w:br/>
              <w:t>КАМАЗ 45143В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Здание зернового склада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436,2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Коровник №1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1628,9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Коровник № 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1450,4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Коровник №3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1072,0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Телятник №1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890,8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Автомобиль грузовой </w:t>
            </w:r>
            <w:r>
              <w:rPr>
                <w:color w:val="151515"/>
              </w:rPr>
              <w:br/>
              <w:t>Газель ГАЗ 3302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Телятник № 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1003,5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Телятник № 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654,0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Телятник №4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1464,8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Телятник №1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558,1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Телятник № 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923,7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супруга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270146,53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сельскохозяйственного назначения (1 доля)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56000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120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Севрюгина О.Н., председатель постоянной комиссии Совета депутатов МО «Киясовский район» по бюджету налогам и финансам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734654,69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 (1/2 доля)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2300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Легковой автомобиль Volkswagen Polo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пай сельскохозяйственного назначения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67000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дом(1/2 доля)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140,8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супруг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360161,20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пай сельскохозяйственного назначения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67000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Автомобиль легковой </w:t>
            </w:r>
            <w:r>
              <w:rPr>
                <w:color w:val="151515"/>
              </w:rPr>
              <w:br/>
              <w:t>ВАЗ 2123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 (1/2 доля)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2300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 xml:space="preserve">Индивидуальный жилой </w:t>
            </w:r>
            <w:r>
              <w:rPr>
                <w:color w:val="151515"/>
              </w:rPr>
              <w:lastRenderedPageBreak/>
              <w:t>дом(1/2 доля)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lastRenderedPageBreak/>
              <w:t>140,8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lastRenderedPageBreak/>
              <w:t>сын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пай сельскохозяйственного назначения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67000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2300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140,8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Семенов В.А., депутат Совета депутатов МО «Киясовский район»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1370225,48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пай сельскохозяйственного назначения (1/551 доля)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409300000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Трактор Т-40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5000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94,0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Квартира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29,7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Здание зернового склада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961,4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Прицеп САЗ 82334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Здание клуба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326,7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Здание гаража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799,4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Телятник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1110,9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Коровник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3601,2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супруга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467596,40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552,0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94,0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21,7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lastRenderedPageBreak/>
              <w:t>Тукаев В.Н., депутат Совета депутатов МО «Киясовский район»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504420,05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Автомобиль легковой </w:t>
            </w:r>
            <w:r>
              <w:rPr>
                <w:color w:val="151515"/>
              </w:rPr>
              <w:br/>
              <w:t>CHEVROLET NIVA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1300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100,9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по индивидуальное жилищное строительство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2500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супруга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290907,22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1300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100,9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сын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lastRenderedPageBreak/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1300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30FAF" w:rsidRDefault="00A30FAF">
            <w:pPr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100,9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Шадрин Д.В., депутат Совета депутатов МО «Киясовский район»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436973,50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Легковой автомобиль Chery Т11 Tiggo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1200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64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супруга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199099,56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1200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64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lastRenderedPageBreak/>
              <w:t>дочь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1200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64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gridSpan w:val="8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сын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Земельный участок личного подсобного хозяйства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1200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</w:tr>
      <w:tr w:rsidR="00A30FAF" w:rsidTr="00A30FA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64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0FAF" w:rsidRDefault="00A30FAF">
            <w:pPr>
              <w:spacing w:after="300"/>
              <w:rPr>
                <w:color w:val="151515"/>
                <w:szCs w:val="24"/>
              </w:rPr>
            </w:pPr>
            <w:r>
              <w:rPr>
                <w:color w:val="151515"/>
              </w:rPr>
              <w:t>Россия</w:t>
            </w: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:rsidR="00A30FAF" w:rsidRDefault="00A30FAF">
            <w:pPr>
              <w:rPr>
                <w:sz w:val="20"/>
                <w:szCs w:val="20"/>
              </w:rPr>
            </w:pPr>
          </w:p>
        </w:tc>
      </w:tr>
    </w:tbl>
    <w:p w:rsidR="0097184D" w:rsidRPr="00807380" w:rsidRDefault="0097184D" w:rsidP="00807380"/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2E6F01"/>
    <w:rsid w:val="0033018F"/>
    <w:rsid w:val="003D090D"/>
    <w:rsid w:val="004E4A62"/>
    <w:rsid w:val="00553AA0"/>
    <w:rsid w:val="00595A02"/>
    <w:rsid w:val="00777841"/>
    <w:rsid w:val="00807380"/>
    <w:rsid w:val="008B7956"/>
    <w:rsid w:val="008C09C5"/>
    <w:rsid w:val="009102BB"/>
    <w:rsid w:val="0097184D"/>
    <w:rsid w:val="00A30FAF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E6F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6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3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6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7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3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3315</Words>
  <Characters>18899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2017-05-15T04:35:00Z</dcterms:created>
  <dcterms:modified xsi:type="dcterms:W3CDTF">2017-07-26T09:28:00Z</dcterms:modified>
</cp:coreProperties>
</file>