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1C" w:rsidRPr="00741106" w:rsidRDefault="00CC321C" w:rsidP="00CC321C">
      <w:pPr>
        <w:jc w:val="center"/>
        <w:rPr>
          <w:b/>
        </w:rPr>
      </w:pPr>
      <w:r w:rsidRPr="00741106">
        <w:rPr>
          <w:b/>
        </w:rPr>
        <w:t>Сведения</w:t>
      </w:r>
    </w:p>
    <w:p w:rsidR="00CC321C" w:rsidRDefault="00CC321C" w:rsidP="00CC321C">
      <w:pPr>
        <w:jc w:val="center"/>
        <w:rPr>
          <w:b/>
        </w:rPr>
      </w:pPr>
      <w:r w:rsidRPr="00741106">
        <w:rPr>
          <w:b/>
        </w:rPr>
        <w:t>о доходах,</w:t>
      </w:r>
      <w:r>
        <w:rPr>
          <w:b/>
        </w:rPr>
        <w:t xml:space="preserve"> расходах,</w:t>
      </w:r>
      <w:r w:rsidRPr="00741106">
        <w:rPr>
          <w:b/>
        </w:rPr>
        <w:t xml:space="preserve"> имуществе и обязательс</w:t>
      </w:r>
      <w:r>
        <w:rPr>
          <w:b/>
        </w:rPr>
        <w:t xml:space="preserve">твах имущественного характера депутата </w:t>
      </w:r>
      <w:proofErr w:type="spellStart"/>
      <w:r>
        <w:rPr>
          <w:b/>
        </w:rPr>
        <w:t>Сивакского</w:t>
      </w:r>
      <w:proofErr w:type="spellEnd"/>
      <w:r>
        <w:rPr>
          <w:b/>
        </w:rPr>
        <w:t xml:space="preserve"> поселкового Совета  </w:t>
      </w:r>
      <w:r w:rsidRPr="00741106">
        <w:rPr>
          <w:b/>
        </w:rPr>
        <w:t xml:space="preserve"> муниципального образования рабочего посёлка</w:t>
      </w:r>
      <w:r>
        <w:rPr>
          <w:b/>
        </w:rPr>
        <w:t xml:space="preserve"> (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) Сиваки </w:t>
      </w:r>
      <w:r w:rsidRPr="00741106">
        <w:rPr>
          <w:b/>
        </w:rPr>
        <w:t xml:space="preserve"> за пер</w:t>
      </w:r>
      <w:r>
        <w:rPr>
          <w:b/>
        </w:rPr>
        <w:t>иод с 1 января по 31 декабря 2015</w:t>
      </w:r>
      <w:r w:rsidRPr="00741106">
        <w:rPr>
          <w:b/>
        </w:rPr>
        <w:t xml:space="preserve"> года</w:t>
      </w:r>
    </w:p>
    <w:p w:rsidR="00CC321C" w:rsidRDefault="00CC321C" w:rsidP="00CC321C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1E0"/>
      </w:tblPr>
      <w:tblGrid>
        <w:gridCol w:w="3100"/>
        <w:gridCol w:w="1496"/>
        <w:gridCol w:w="1683"/>
        <w:gridCol w:w="1309"/>
        <w:gridCol w:w="1496"/>
        <w:gridCol w:w="1683"/>
        <w:gridCol w:w="1309"/>
        <w:gridCol w:w="1309"/>
        <w:gridCol w:w="1401"/>
      </w:tblGrid>
      <w:tr w:rsidR="00CC321C" w:rsidTr="00220644">
        <w:trPr>
          <w:trHeight w:val="867"/>
        </w:trPr>
        <w:tc>
          <w:tcPr>
            <w:tcW w:w="3100" w:type="dxa"/>
            <w:vMerge w:val="restart"/>
          </w:tcPr>
          <w:p w:rsidR="00CC321C" w:rsidRDefault="00CC321C" w:rsidP="00220644">
            <w:pPr>
              <w:rPr>
                <w:b/>
              </w:rPr>
            </w:pPr>
          </w:p>
        </w:tc>
        <w:tc>
          <w:tcPr>
            <w:tcW w:w="1496" w:type="dxa"/>
            <w:vMerge w:val="restart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Декларированный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годовой доход за 2015г. 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6171" w:type="dxa"/>
            <w:gridSpan w:val="4"/>
          </w:tcPr>
          <w:p w:rsidR="00CC321C" w:rsidRDefault="00CC321C" w:rsidP="00220644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19" w:type="dxa"/>
            <w:gridSpan w:val="3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CC321C" w:rsidTr="00220644">
        <w:trPr>
          <w:trHeight w:val="800"/>
        </w:trPr>
        <w:tc>
          <w:tcPr>
            <w:tcW w:w="3100" w:type="dxa"/>
            <w:vMerge/>
          </w:tcPr>
          <w:p w:rsidR="00CC321C" w:rsidRDefault="00CC321C" w:rsidP="00220644">
            <w:pPr>
              <w:rPr>
                <w:b/>
              </w:rPr>
            </w:pPr>
          </w:p>
        </w:tc>
        <w:tc>
          <w:tcPr>
            <w:tcW w:w="1496" w:type="dxa"/>
            <w:vMerge/>
          </w:tcPr>
          <w:p w:rsidR="00CC321C" w:rsidRDefault="00CC321C" w:rsidP="00220644">
            <w:pPr>
              <w:rPr>
                <w:b/>
              </w:rPr>
            </w:pPr>
          </w:p>
        </w:tc>
        <w:tc>
          <w:tcPr>
            <w:tcW w:w="1683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вид объектов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недвижимости</w:t>
            </w:r>
          </w:p>
          <w:p w:rsidR="00CC321C" w:rsidRDefault="00CC321C" w:rsidP="00220644">
            <w:pPr>
              <w:rPr>
                <w:b/>
              </w:rPr>
            </w:pPr>
          </w:p>
          <w:p w:rsidR="00CC321C" w:rsidRDefault="00CC321C" w:rsidP="00220644">
            <w:pPr>
              <w:rPr>
                <w:b/>
              </w:rPr>
            </w:pPr>
          </w:p>
        </w:tc>
        <w:tc>
          <w:tcPr>
            <w:tcW w:w="1309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площадь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496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683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309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вид объектов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309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площадь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401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CC321C" w:rsidTr="00220644">
        <w:trPr>
          <w:trHeight w:val="800"/>
        </w:trPr>
        <w:tc>
          <w:tcPr>
            <w:tcW w:w="3100" w:type="dxa"/>
          </w:tcPr>
          <w:p w:rsidR="00CC321C" w:rsidRPr="009B6C7A" w:rsidRDefault="00CC321C" w:rsidP="00220644">
            <w:r w:rsidRPr="009B6C7A">
              <w:t>Максименко Людмила Николаевна</w:t>
            </w:r>
          </w:p>
        </w:tc>
        <w:tc>
          <w:tcPr>
            <w:tcW w:w="1496" w:type="dxa"/>
          </w:tcPr>
          <w:p w:rsidR="00CC321C" w:rsidRPr="009B6C7A" w:rsidRDefault="00CC321C" w:rsidP="00220644">
            <w:r w:rsidRPr="009B6C7A">
              <w:t>159348.95</w:t>
            </w:r>
          </w:p>
        </w:tc>
        <w:tc>
          <w:tcPr>
            <w:tcW w:w="1683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309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496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683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309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309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401" w:type="dxa"/>
          </w:tcPr>
          <w:p w:rsidR="00CC321C" w:rsidRPr="009B6C7A" w:rsidRDefault="00CC321C" w:rsidP="00220644">
            <w:r w:rsidRPr="009B6C7A">
              <w:t>-</w:t>
            </w:r>
          </w:p>
        </w:tc>
      </w:tr>
    </w:tbl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Default="00CC321C"/>
    <w:p w:rsidR="00CC321C" w:rsidRPr="00741106" w:rsidRDefault="00CC321C" w:rsidP="00CC321C">
      <w:pPr>
        <w:jc w:val="center"/>
        <w:rPr>
          <w:b/>
        </w:rPr>
      </w:pPr>
      <w:r w:rsidRPr="00741106">
        <w:rPr>
          <w:b/>
        </w:rPr>
        <w:lastRenderedPageBreak/>
        <w:t>Сведения</w:t>
      </w:r>
    </w:p>
    <w:p w:rsidR="00CC321C" w:rsidRDefault="00CC321C" w:rsidP="00CC321C">
      <w:pPr>
        <w:jc w:val="center"/>
        <w:rPr>
          <w:b/>
        </w:rPr>
      </w:pPr>
      <w:r w:rsidRPr="00741106">
        <w:rPr>
          <w:b/>
        </w:rPr>
        <w:t>о доходах,</w:t>
      </w:r>
      <w:r>
        <w:rPr>
          <w:b/>
        </w:rPr>
        <w:t xml:space="preserve"> расходах,</w:t>
      </w:r>
      <w:r w:rsidRPr="00741106">
        <w:rPr>
          <w:b/>
        </w:rPr>
        <w:t xml:space="preserve"> имуществе и обязательс</w:t>
      </w:r>
      <w:r>
        <w:rPr>
          <w:b/>
        </w:rPr>
        <w:t xml:space="preserve">твах имущественного характера депутата </w:t>
      </w:r>
      <w:proofErr w:type="spellStart"/>
      <w:r>
        <w:rPr>
          <w:b/>
        </w:rPr>
        <w:t>Сивакского</w:t>
      </w:r>
      <w:proofErr w:type="spellEnd"/>
      <w:r>
        <w:rPr>
          <w:b/>
        </w:rPr>
        <w:t xml:space="preserve"> поселкового Совета  </w:t>
      </w:r>
      <w:r w:rsidRPr="00741106">
        <w:rPr>
          <w:b/>
        </w:rPr>
        <w:t xml:space="preserve"> муниципального образования рабочего посёлка</w:t>
      </w:r>
      <w:r>
        <w:rPr>
          <w:b/>
        </w:rPr>
        <w:t xml:space="preserve"> (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) Сиваки </w:t>
      </w:r>
      <w:r w:rsidRPr="00741106">
        <w:rPr>
          <w:b/>
        </w:rPr>
        <w:t xml:space="preserve"> за пер</w:t>
      </w:r>
      <w:r>
        <w:rPr>
          <w:b/>
        </w:rPr>
        <w:t>иод с 1 января по 31 декабря 2015</w:t>
      </w:r>
      <w:r w:rsidRPr="00741106">
        <w:rPr>
          <w:b/>
        </w:rPr>
        <w:t xml:space="preserve"> года</w:t>
      </w:r>
    </w:p>
    <w:p w:rsidR="00CC321C" w:rsidRDefault="00CC321C" w:rsidP="00CC321C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1E0"/>
      </w:tblPr>
      <w:tblGrid>
        <w:gridCol w:w="3100"/>
        <w:gridCol w:w="1496"/>
        <w:gridCol w:w="1683"/>
        <w:gridCol w:w="1309"/>
        <w:gridCol w:w="1496"/>
        <w:gridCol w:w="1683"/>
        <w:gridCol w:w="1309"/>
        <w:gridCol w:w="1309"/>
        <w:gridCol w:w="1401"/>
      </w:tblGrid>
      <w:tr w:rsidR="00CC321C" w:rsidTr="00220644">
        <w:trPr>
          <w:trHeight w:val="867"/>
        </w:trPr>
        <w:tc>
          <w:tcPr>
            <w:tcW w:w="3100" w:type="dxa"/>
            <w:vMerge w:val="restart"/>
          </w:tcPr>
          <w:p w:rsidR="00CC321C" w:rsidRDefault="00CC321C" w:rsidP="00220644">
            <w:pPr>
              <w:rPr>
                <w:b/>
              </w:rPr>
            </w:pPr>
          </w:p>
        </w:tc>
        <w:tc>
          <w:tcPr>
            <w:tcW w:w="1496" w:type="dxa"/>
            <w:vMerge w:val="restart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Декларированный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годовой доход за 2015г. 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6171" w:type="dxa"/>
            <w:gridSpan w:val="4"/>
          </w:tcPr>
          <w:p w:rsidR="00CC321C" w:rsidRDefault="00CC321C" w:rsidP="00220644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19" w:type="dxa"/>
            <w:gridSpan w:val="3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CC321C" w:rsidTr="00220644">
        <w:trPr>
          <w:trHeight w:val="800"/>
        </w:trPr>
        <w:tc>
          <w:tcPr>
            <w:tcW w:w="3100" w:type="dxa"/>
            <w:vMerge/>
          </w:tcPr>
          <w:p w:rsidR="00CC321C" w:rsidRDefault="00CC321C" w:rsidP="00220644">
            <w:pPr>
              <w:rPr>
                <w:b/>
              </w:rPr>
            </w:pPr>
          </w:p>
        </w:tc>
        <w:tc>
          <w:tcPr>
            <w:tcW w:w="1496" w:type="dxa"/>
            <w:vMerge/>
          </w:tcPr>
          <w:p w:rsidR="00CC321C" w:rsidRDefault="00CC321C" w:rsidP="00220644">
            <w:pPr>
              <w:rPr>
                <w:b/>
              </w:rPr>
            </w:pPr>
          </w:p>
        </w:tc>
        <w:tc>
          <w:tcPr>
            <w:tcW w:w="1683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вид объектов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недвижимости</w:t>
            </w:r>
          </w:p>
          <w:p w:rsidR="00CC321C" w:rsidRDefault="00CC321C" w:rsidP="00220644">
            <w:pPr>
              <w:rPr>
                <w:b/>
              </w:rPr>
            </w:pPr>
          </w:p>
          <w:p w:rsidR="00CC321C" w:rsidRDefault="00CC321C" w:rsidP="00220644">
            <w:pPr>
              <w:rPr>
                <w:b/>
              </w:rPr>
            </w:pPr>
          </w:p>
        </w:tc>
        <w:tc>
          <w:tcPr>
            <w:tcW w:w="1309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площадь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496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  <w:tc>
          <w:tcPr>
            <w:tcW w:w="1683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вид и марка транспортных средств</w:t>
            </w:r>
          </w:p>
        </w:tc>
        <w:tc>
          <w:tcPr>
            <w:tcW w:w="1309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вид объектов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309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площадь</w:t>
            </w:r>
          </w:p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401" w:type="dxa"/>
          </w:tcPr>
          <w:p w:rsidR="00CC321C" w:rsidRDefault="00CC321C" w:rsidP="00220644">
            <w:pPr>
              <w:rPr>
                <w:b/>
              </w:rPr>
            </w:pPr>
            <w:r>
              <w:rPr>
                <w:b/>
              </w:rPr>
              <w:t>страна расположения</w:t>
            </w:r>
          </w:p>
        </w:tc>
      </w:tr>
      <w:tr w:rsidR="00CC321C" w:rsidTr="00220644">
        <w:trPr>
          <w:trHeight w:val="800"/>
        </w:trPr>
        <w:tc>
          <w:tcPr>
            <w:tcW w:w="3100" w:type="dxa"/>
          </w:tcPr>
          <w:p w:rsidR="00CC321C" w:rsidRPr="009B6C7A" w:rsidRDefault="00CC321C" w:rsidP="00220644">
            <w:r w:rsidRPr="009B6C7A">
              <w:t>Шевченко Евгения Викторовна</w:t>
            </w:r>
          </w:p>
        </w:tc>
        <w:tc>
          <w:tcPr>
            <w:tcW w:w="1496" w:type="dxa"/>
          </w:tcPr>
          <w:p w:rsidR="00CC321C" w:rsidRPr="009B6C7A" w:rsidRDefault="00CC321C" w:rsidP="00220644">
            <w:r w:rsidRPr="009B6C7A">
              <w:t>239825.89</w:t>
            </w:r>
          </w:p>
        </w:tc>
        <w:tc>
          <w:tcPr>
            <w:tcW w:w="1683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309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496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683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309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309" w:type="dxa"/>
          </w:tcPr>
          <w:p w:rsidR="00CC321C" w:rsidRPr="009B6C7A" w:rsidRDefault="00CC321C" w:rsidP="00220644">
            <w:r w:rsidRPr="009B6C7A">
              <w:t>-</w:t>
            </w:r>
          </w:p>
        </w:tc>
        <w:tc>
          <w:tcPr>
            <w:tcW w:w="1401" w:type="dxa"/>
          </w:tcPr>
          <w:p w:rsidR="00CC321C" w:rsidRPr="009B6C7A" w:rsidRDefault="00CC321C" w:rsidP="00220644">
            <w:r w:rsidRPr="009B6C7A">
              <w:t>-</w:t>
            </w:r>
          </w:p>
        </w:tc>
      </w:tr>
    </w:tbl>
    <w:p w:rsidR="00CC321C" w:rsidRDefault="00CC321C"/>
    <w:sectPr w:rsidR="00CC321C" w:rsidSect="00CC321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C321C"/>
    <w:rsid w:val="001E07DD"/>
    <w:rsid w:val="002461A5"/>
    <w:rsid w:val="00551C86"/>
    <w:rsid w:val="009B6C7A"/>
    <w:rsid w:val="00CC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3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XP GAME 2010</cp:lastModifiedBy>
  <cp:revision>4</cp:revision>
  <dcterms:created xsi:type="dcterms:W3CDTF">2016-05-04T07:28:00Z</dcterms:created>
  <dcterms:modified xsi:type="dcterms:W3CDTF">2016-05-12T05:36:00Z</dcterms:modified>
</cp:coreProperties>
</file>