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E7" w:rsidRPr="00E25FE4" w:rsidRDefault="008343E7" w:rsidP="008343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</w:t>
      </w:r>
      <w:proofErr w:type="gram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 Руднева Константина Леонтьевича председателя территориальной избирательной комиссии</w:t>
      </w:r>
      <w:proofErr w:type="gram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Архаринского</w:t>
      </w:r>
      <w:proofErr w:type="spellEnd"/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его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343E7" w:rsidRPr="00E25FE4" w:rsidRDefault="008343E7" w:rsidP="0083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8343E7" w:rsidRPr="00E25FE4" w:rsidTr="008B4F08">
        <w:trPr>
          <w:trHeight w:val="278"/>
        </w:trPr>
        <w:tc>
          <w:tcPr>
            <w:tcW w:w="1548" w:type="dxa"/>
            <w:vMerge w:val="restart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Декларированный годовой доход, </w:t>
            </w:r>
            <w:proofErr w:type="spellStart"/>
            <w:r w:rsidRPr="00E25FE4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499" w:type="dxa"/>
            <w:gridSpan w:val="4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343E7" w:rsidRPr="00E25FE4" w:rsidTr="008B4F08">
        <w:trPr>
          <w:trHeight w:val="277"/>
        </w:trPr>
        <w:tc>
          <w:tcPr>
            <w:tcW w:w="1548" w:type="dxa"/>
            <w:vMerge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Вид </w:t>
            </w:r>
            <w:bookmarkStart w:id="0" w:name="_GoBack"/>
            <w:bookmarkEnd w:id="0"/>
            <w:r w:rsidRPr="00E25FE4">
              <w:rPr>
                <w:sz w:val="24"/>
                <w:szCs w:val="24"/>
              </w:rPr>
              <w:t>объектов недвижимости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</w:t>
            </w:r>
            <w:proofErr w:type="spellStart"/>
            <w:r w:rsidRPr="00E25FE4">
              <w:rPr>
                <w:sz w:val="24"/>
                <w:szCs w:val="24"/>
              </w:rPr>
              <w:t>кв.м</w:t>
            </w:r>
            <w:proofErr w:type="spellEnd"/>
            <w:r w:rsidRPr="00E25FE4">
              <w:rPr>
                <w:sz w:val="24"/>
                <w:szCs w:val="24"/>
              </w:rPr>
              <w:t>.)</w:t>
            </w:r>
          </w:p>
        </w:tc>
        <w:tc>
          <w:tcPr>
            <w:tcW w:w="1481" w:type="dxa"/>
            <w:shd w:val="clear" w:color="auto" w:fill="auto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Руднев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Константин 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Леонтьевич</w:t>
            </w:r>
          </w:p>
        </w:tc>
        <w:tc>
          <w:tcPr>
            <w:tcW w:w="2132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638839</w:t>
            </w: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Земельный участок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Гараж </w:t>
            </w:r>
          </w:p>
          <w:p w:rsidR="008343E7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40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29,4</w:t>
            </w:r>
          </w:p>
          <w:p w:rsidR="008343E7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77,1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8343E7" w:rsidRPr="00E25FE4" w:rsidRDefault="008343E7" w:rsidP="008B4F08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sz w:val="24"/>
                <w:szCs w:val="24"/>
              </w:rPr>
              <w:t>пресаж</w:t>
            </w:r>
            <w:proofErr w:type="spellEnd"/>
          </w:p>
        </w:tc>
        <w:tc>
          <w:tcPr>
            <w:tcW w:w="1629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Супруга</w:t>
            </w:r>
          </w:p>
        </w:tc>
        <w:tc>
          <w:tcPr>
            <w:tcW w:w="2132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331371</w:t>
            </w: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32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32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  <w:tr w:rsidR="008343E7" w:rsidRPr="00E25FE4" w:rsidTr="008B4F08">
        <w:tc>
          <w:tcPr>
            <w:tcW w:w="15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132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80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8343E7" w:rsidRPr="00E25FE4" w:rsidRDefault="008343E7" w:rsidP="008B4F08">
            <w:pPr>
              <w:rPr>
                <w:sz w:val="24"/>
                <w:szCs w:val="24"/>
              </w:rPr>
            </w:pPr>
          </w:p>
        </w:tc>
      </w:tr>
    </w:tbl>
    <w:p w:rsidR="008343E7" w:rsidRPr="00E25FE4" w:rsidRDefault="008343E7" w:rsidP="0083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F47" w:rsidRDefault="00701F47"/>
    <w:sectPr w:rsidR="00701F47" w:rsidSect="008343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E7"/>
    <w:rsid w:val="00701F47"/>
    <w:rsid w:val="0083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>избирательная комиссия Амурской области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Владимир Владимирович Андреев</cp:lastModifiedBy>
  <cp:revision>1</cp:revision>
  <dcterms:created xsi:type="dcterms:W3CDTF">2015-04-30T05:26:00Z</dcterms:created>
  <dcterms:modified xsi:type="dcterms:W3CDTF">2015-04-30T05:26:00Z</dcterms:modified>
</cp:coreProperties>
</file>