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83" w:rsidRDefault="000E7F83" w:rsidP="000E7F83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1E2022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1E2022"/>
        </w:rPr>
        <w:t>Сведения о доходах руководителя, заместителей руководителя и главного бухгалтера за 2025 год</w:t>
      </w:r>
    </w:p>
    <w:p w:rsidR="000E7F83" w:rsidRDefault="000E7F83" w:rsidP="000E7F83">
      <w:pPr>
        <w:shd w:val="clear" w:color="auto" w:fill="FFFFFF"/>
        <w:rPr>
          <w:rFonts w:ascii="Arial" w:hAnsi="Arial" w:cs="Arial"/>
          <w:color w:val="677788"/>
          <w:sz w:val="27"/>
          <w:szCs w:val="27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7286"/>
        <w:gridCol w:w="3402"/>
        <w:gridCol w:w="3964"/>
      </w:tblGrid>
      <w:tr w:rsidR="000E7F83" w:rsidTr="000E7F83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0E7F83" w:rsidRDefault="000E7F83">
            <w:pPr>
              <w:jc w:val="center"/>
              <w:rPr>
                <w:color w:val="21325B"/>
                <w:szCs w:val="24"/>
              </w:rPr>
            </w:pPr>
            <w:r>
              <w:rPr>
                <w:color w:val="21325B"/>
              </w:rPr>
              <w:t>№ п/п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0E7F83" w:rsidRDefault="000E7F83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Должность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0E7F83" w:rsidRDefault="000E7F83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0E7F83" w:rsidRDefault="000E7F83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Среднемесячная заработная плата, руб.</w:t>
            </w:r>
          </w:p>
        </w:tc>
      </w:tr>
      <w:tr w:rsidR="000E7F83" w:rsidTr="000E7F83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Ректор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Погосян Михаил Асланович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1 154 911,9</w:t>
            </w:r>
          </w:p>
        </w:tc>
      </w:tr>
      <w:tr w:rsidR="000E7F83" w:rsidTr="000E7F83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Козорез Дмитрий Александрович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680 998,9</w:t>
            </w:r>
          </w:p>
        </w:tc>
      </w:tr>
      <w:tr w:rsidR="000E7F83" w:rsidTr="000E7F83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Проректор по научной работе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Иванов Андрей Владимирович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763 103,5</w:t>
            </w:r>
          </w:p>
        </w:tc>
      </w:tr>
      <w:tr w:rsidR="000E7F83" w:rsidTr="000E7F83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развитию комплекса университета и социальным вопросам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Гаврилова Инна Семеновна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975 639,6</w:t>
            </w:r>
          </w:p>
        </w:tc>
      </w:tr>
      <w:tr w:rsidR="000E7F83" w:rsidTr="000E7F83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стратегическому развитию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Шемяков Александр Олегович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919 599,8</w:t>
            </w:r>
          </w:p>
        </w:tc>
      </w:tr>
      <w:tr w:rsidR="000E7F83" w:rsidTr="000E7F83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Куликов Сергей Павлович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744 505,1</w:t>
            </w:r>
          </w:p>
        </w:tc>
      </w:tr>
      <w:tr w:rsidR="000E7F83" w:rsidTr="000E7F83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Проректор по безопасности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Высиканцев Андрей Петрович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777 968,7</w:t>
            </w:r>
          </w:p>
        </w:tc>
      </w:tr>
      <w:tr w:rsidR="000E7F83" w:rsidTr="000E7F83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цифровизации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Попов Сергей Сергеевич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809 198,1</w:t>
            </w:r>
          </w:p>
        </w:tc>
      </w:tr>
      <w:tr w:rsidR="000E7F83" w:rsidTr="000E7F83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Начальник УБ и БУ - главный бухгалтер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Коржуева Людмила Михайловна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7F83" w:rsidRDefault="000E7F83">
            <w:pPr>
              <w:rPr>
                <w:color w:val="21325B"/>
              </w:rPr>
            </w:pPr>
            <w:r>
              <w:rPr>
                <w:color w:val="21325B"/>
              </w:rPr>
              <w:t>579 028,7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7F8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E75F7-E00E-4C15-B531-5C325B58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2026-04-17T06:05:00Z</dcterms:modified>
</cp:coreProperties>
</file>