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A0" w:rsidRPr="008879C9" w:rsidRDefault="005064A0" w:rsidP="008879C9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  <w:lang w:eastAsia="ru-RU"/>
        </w:rPr>
      </w:pPr>
      <w:r w:rsidRPr="008879C9">
        <w:rPr>
          <w:rFonts w:ascii="Arial" w:hAnsi="Arial" w:cs="Arial"/>
          <w:b w:val="0"/>
          <w:color w:val="auto"/>
          <w:sz w:val="22"/>
          <w:szCs w:val="22"/>
        </w:rPr>
        <w:t>Руководство</w:t>
      </w:r>
    </w:p>
    <w:p w:rsidR="005064A0" w:rsidRDefault="005064A0" w:rsidP="008879C9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  <w:r w:rsidRPr="008879C9">
        <w:rPr>
          <w:rFonts w:ascii="Arial" w:hAnsi="Arial" w:cs="Arial"/>
          <w:b w:val="0"/>
          <w:color w:val="auto"/>
          <w:sz w:val="22"/>
          <w:szCs w:val="22"/>
        </w:rPr>
        <w:t>Информация о руководителе образовательной организации/заместителях руководителя образовательной организации</w:t>
      </w:r>
    </w:p>
    <w:p w:rsidR="00F43633" w:rsidRPr="00F43633" w:rsidRDefault="00F43633" w:rsidP="00F43633">
      <w:bookmarkStart w:id="0" w:name="_GoBack"/>
      <w:bookmarkEnd w:id="0"/>
    </w:p>
    <w:tbl>
      <w:tblPr>
        <w:tblW w:w="161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4942"/>
        <w:gridCol w:w="10281"/>
      </w:tblGrid>
      <w:tr w:rsidR="008879C9" w:rsidRPr="008879C9" w:rsidTr="00F4363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Ханалиев Висампаша Юсупович</w:t>
            </w:r>
          </w:p>
        </w:tc>
        <w:tc>
          <w:tcPr>
            <w:tcW w:w="1028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ректор ФГБОУ ВО ДГМУ Минздрава России</w:t>
            </w:r>
          </w:p>
        </w:tc>
      </w:tr>
      <w:tr w:rsidR="008879C9" w:rsidRPr="008879C9" w:rsidTr="00F4363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Ахмедова Эльмира Абдулрашидовна</w:t>
            </w:r>
          </w:p>
        </w:tc>
        <w:tc>
          <w:tcPr>
            <w:tcW w:w="1028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проректор по учебной работе ФГБОУ ВО ДГМУ Минздрава России</w:t>
            </w:r>
          </w:p>
        </w:tc>
      </w:tr>
      <w:tr w:rsidR="008879C9" w:rsidRPr="008879C9" w:rsidTr="00F4363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Моллаева Наида Раджабовна</w:t>
            </w:r>
          </w:p>
        </w:tc>
        <w:tc>
          <w:tcPr>
            <w:tcW w:w="1028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проректор по научной работе ФГБОУ ВО ДГМУ Минздрава России</w:t>
            </w:r>
          </w:p>
        </w:tc>
      </w:tr>
      <w:tr w:rsidR="008879C9" w:rsidRPr="008879C9" w:rsidTr="00F4363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Хамидов Магомед Ахмедович</w:t>
            </w:r>
          </w:p>
        </w:tc>
        <w:tc>
          <w:tcPr>
            <w:tcW w:w="1028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проректор по лечебной работе ФГБОУ ВО ДГМУ Минздрава России</w:t>
            </w:r>
          </w:p>
        </w:tc>
      </w:tr>
      <w:tr w:rsidR="008879C9" w:rsidRPr="008879C9" w:rsidTr="00F4363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Качабеков Амурбек Гасанбекович</w:t>
            </w:r>
          </w:p>
        </w:tc>
        <w:tc>
          <w:tcPr>
            <w:tcW w:w="1028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F4363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 xml:space="preserve">проректор по общественным связям и </w:t>
            </w:r>
            <w:r w:rsidR="00F43633">
              <w:rPr>
                <w:rFonts w:ascii="Arial" w:hAnsi="Arial" w:cs="Arial"/>
                <w:sz w:val="22"/>
                <w:szCs w:val="22"/>
              </w:rPr>
              <w:t>социально-воспитательной работе</w:t>
            </w:r>
          </w:p>
        </w:tc>
      </w:tr>
      <w:tr w:rsidR="008879C9" w:rsidRPr="008879C9" w:rsidTr="00F4363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Мутуев Сиражитин Шихимович</w:t>
            </w:r>
          </w:p>
        </w:tc>
        <w:tc>
          <w:tcPr>
            <w:tcW w:w="1028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F4363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проректор по администрат</w:t>
            </w:r>
            <w:r w:rsidR="00F43633">
              <w:rPr>
                <w:rFonts w:ascii="Arial" w:hAnsi="Arial" w:cs="Arial"/>
                <w:sz w:val="22"/>
                <w:szCs w:val="22"/>
              </w:rPr>
              <w:t>ивно-хозяйственной деятельности</w:t>
            </w:r>
          </w:p>
        </w:tc>
      </w:tr>
    </w:tbl>
    <w:p w:rsidR="00F43633" w:rsidRDefault="00F43633" w:rsidP="008879C9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</w:p>
    <w:p w:rsidR="005064A0" w:rsidRPr="008879C9" w:rsidRDefault="005064A0" w:rsidP="008879C9">
      <w:pPr>
        <w:pStyle w:val="3"/>
        <w:spacing w:before="0" w:line="240" w:lineRule="auto"/>
        <w:contextualSpacing/>
        <w:rPr>
          <w:rFonts w:ascii="Arial" w:hAnsi="Arial" w:cs="Arial"/>
          <w:b w:val="0"/>
          <w:color w:val="auto"/>
          <w:sz w:val="22"/>
          <w:szCs w:val="22"/>
        </w:rPr>
      </w:pPr>
      <w:r w:rsidRPr="008879C9">
        <w:rPr>
          <w:rFonts w:ascii="Arial" w:hAnsi="Arial" w:cs="Arial"/>
          <w:b w:val="0"/>
          <w:color w:val="auto"/>
          <w:sz w:val="22"/>
          <w:szCs w:val="22"/>
        </w:rPr>
        <w:t>Информация о руководителях филиалов образовательной организации</w:t>
      </w:r>
    </w:p>
    <w:tbl>
      <w:tblPr>
        <w:tblW w:w="5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037"/>
      </w:tblGrid>
      <w:tr w:rsidR="008879C9" w:rsidRPr="008879C9" w:rsidTr="005064A0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Наименование филиала</w:t>
            </w:r>
          </w:p>
        </w:tc>
      </w:tr>
      <w:tr w:rsidR="008879C9" w:rsidRPr="008879C9" w:rsidTr="005064A0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64A0" w:rsidRPr="008879C9" w:rsidRDefault="005064A0" w:rsidP="008879C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879C9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</w:tr>
    </w:tbl>
    <w:p w:rsidR="005064A0" w:rsidRPr="008879C9" w:rsidRDefault="005064A0" w:rsidP="008879C9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5064A0" w:rsidRPr="008879C9" w:rsidRDefault="005064A0" w:rsidP="008879C9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br w:type="page"/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lastRenderedPageBreak/>
        <w:t>Ханалиев Висампаша Юсупович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Доктор медицинских наук, профессор</w:t>
      </w:r>
    </w:p>
    <w:p w:rsidR="00B75A04" w:rsidRPr="008879C9" w:rsidRDefault="00D04603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Ректор</w:t>
      </w:r>
    </w:p>
    <w:p w:rsidR="00D04603" w:rsidRPr="008879C9" w:rsidRDefault="00B75A04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drawing>
          <wp:inline distT="0" distB="0" distL="0" distR="0" wp14:anchorId="2182E421" wp14:editId="68EE10B2">
            <wp:extent cx="2172003" cy="225774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603" w:rsidRPr="008879C9">
        <w:rPr>
          <w:rFonts w:ascii="Arial" w:hAnsi="Arial" w:cs="Arial"/>
          <w:sz w:val="22"/>
          <w:szCs w:val="22"/>
        </w:rPr>
        <w:br/>
      </w:r>
      <w:r w:rsidR="00A73332" w:rsidRPr="008879C9">
        <w:rPr>
          <w:rFonts w:ascii="Arial" w:hAnsi="Arial" w:cs="Arial"/>
          <w:sz w:val="22"/>
          <w:szCs w:val="22"/>
        </w:rPr>
        <w:t>Родился 20 января 1958 года в с. Янги-Арык Карасуйского района Ошской области Киргизской ССР. В 1981 году окончил Дагестанский государственный медицинский институт. Специальность по образованию - лечебное дело. С 1982 года работал главным фтизиатром по внелегочному туберкулезу ЧИАССР, аспирант по фтизиатрии ЦНИ ИТ СССР, г. Москва С 1988 года – ассистент кафедры фтизиатрии Дагмединститута, главный врач межрайонного Диагностического центра г. Хасавюрта. В 2001 -2016 годах – заместитель генерального директора национального медико-хирургического центра им.Н.И. Пирогова Министерства здравоохранения РФ. С 2016 по 2021 г – председатель Комитета Народного Собрания РД по здравоохранению и социальной политике.</w:t>
      </w:r>
    </w:p>
    <w:p w:rsidR="00A73332" w:rsidRPr="008879C9" w:rsidRDefault="00E07B7C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Награжден нагрудным знаком «Отличник здравоохранения», медалью «За заслуги перед отечественным здравоохранением», орденом «За заслуги перед Республикой Дагестан», почетным знаком НС РД «За заслуги в развитии парламентаризма», медалью «За доблестный труд», Почетной грамотой Народного Собрания РД. Имеет почетное звание «Заслуженный врач Республики Дагестан».</w:t>
      </w:r>
    </w:p>
    <w:p w:rsidR="00E07B7C" w:rsidRPr="008879C9" w:rsidRDefault="00E07B7C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Депутат Народного Собрания РД 6 и 7 созывов. Является автором 92 публикаций, из которых 13 учебнометодических и 79 научных работ. Под его руководством защищена 1 докторская и 2 кандидатские диссертации. Трудовая карьера: 1982 — 1984 — главный фтизиатор по внелегочному туберкулёзу Чечено-Ингушской АССР; 1985 — 1988 — учёба в аспирантуре по фтизиатрии Центрального научно-исследовательского института туберкулёза СССР (Москва); 1988 — 1991 — ассистент кафедры фтизиатрии Дагестанского государственного медицинского института; 1992 — 2001 — главный врач межрайонного диагностического центра (Хасавюрт); 1996 — 1999 — учеба в докторантуре в Московского государственного медико-стоматологического университета; 2001 — 2016 – заместитель генерального директора Национального медико-хирургического центра им. Н.И. Пирогова Министерства здравоохранения России;</w:t>
      </w:r>
    </w:p>
    <w:p w:rsidR="00E07B7C" w:rsidRPr="008879C9" w:rsidRDefault="00E07B7C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2016 — н.в. — заведующий кафедрой фтизиопульмонологии Дагестанского государственного медицинского университета; 2016 — н.в. — депутат Народного собрания Республики Дагестан; 2021 — 2023 — исполняющий обязанности ректора Дагестанского государственного медицинского университета; 2023 — н.в. — ректор Дагестанского государственного медицинского университета.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 </w:t>
      </w:r>
    </w:p>
    <w:p w:rsidR="00036B6C" w:rsidRPr="008879C9" w:rsidRDefault="00036B6C" w:rsidP="008879C9">
      <w:pPr>
        <w:spacing w:after="0" w:line="240" w:lineRule="auto"/>
        <w:contextualSpacing/>
        <w:rPr>
          <w:rStyle w:val="a4"/>
          <w:rFonts w:ascii="Arial" w:eastAsia="Times New Roman" w:hAnsi="Arial" w:cs="Arial"/>
          <w:b w:val="0"/>
          <w:sz w:val="22"/>
          <w:szCs w:val="22"/>
          <w:lang w:eastAsia="ru-RU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br w:type="page"/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lastRenderedPageBreak/>
        <w:t>Проректор по учебной работе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262505" cy="2262505"/>
            <wp:effectExtent l="0" t="0" r="0" b="0"/>
            <wp:docPr id="4" name="Рисунок 4" descr="https://dgmu.ru/wp-content/uploads/2025/03/Prorektor-po-uchebnoj-rabote-Ahmedova-Elmira-Abdulrashidovna-300x3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gmu.ru/wp-content/uploads/2025/03/Prorektor-po-uchebnoj-rabote-Ahmedova-Elmira-Abdulrashidovna-300x3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Ахмедова Эльмира Абдулрашидовна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Кандидат медицинских наук, доцент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Учебно-методическое управление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Гаджиев Гаидин Гамидинович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Учебный отдел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 </w:t>
      </w:r>
      <w:r w:rsidRPr="008879C9">
        <w:rPr>
          <w:rFonts w:ascii="Arial" w:hAnsi="Arial" w:cs="Arial"/>
          <w:sz w:val="22"/>
          <w:szCs w:val="22"/>
        </w:rPr>
        <w:t>Магомедова Патимат Ариповна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Отдел мониторинга и контроля качества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</w:t>
      </w:r>
      <w:r w:rsidRPr="008879C9">
        <w:rPr>
          <w:rFonts w:ascii="Arial" w:hAnsi="Arial" w:cs="Arial"/>
          <w:sz w:val="22"/>
          <w:szCs w:val="22"/>
        </w:rPr>
        <w:t> Омарова Асият Гамзатовна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Учебно-методический отдел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 </w:t>
      </w:r>
      <w:r w:rsidRPr="008879C9">
        <w:rPr>
          <w:rFonts w:ascii="Arial" w:hAnsi="Arial" w:cs="Arial"/>
          <w:sz w:val="22"/>
          <w:szCs w:val="22"/>
        </w:rPr>
        <w:t>Идрисова Луиза Магомедовна</w:t>
      </w:r>
    </w:p>
    <w:p w:rsidR="00850187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 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bCs w:val="0"/>
          <w:sz w:val="22"/>
          <w:szCs w:val="22"/>
        </w:rPr>
        <w:t>Факультеты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8"/>
          <w:rFonts w:ascii="Arial" w:hAnsi="Arial" w:cs="Arial"/>
          <w:i w:val="0"/>
          <w:sz w:val="22"/>
          <w:szCs w:val="22"/>
        </w:rPr>
        <w:t>      </w:t>
      </w:r>
      <w:r w:rsidRPr="008879C9">
        <w:rPr>
          <w:rStyle w:val="a4"/>
          <w:rFonts w:ascii="Arial" w:hAnsi="Arial" w:cs="Arial"/>
          <w:b w:val="0"/>
          <w:iCs/>
          <w:sz w:val="22"/>
          <w:szCs w:val="22"/>
        </w:rPr>
        <w:t>Лечебный факультет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Декан:</w:t>
      </w:r>
      <w:r w:rsidRPr="008879C9">
        <w:rPr>
          <w:rFonts w:ascii="Arial" w:hAnsi="Arial" w:cs="Arial"/>
          <w:sz w:val="22"/>
          <w:szCs w:val="22"/>
        </w:rPr>
        <w:t> Далгатов Гаджимурад Магомедович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8"/>
          <w:rFonts w:ascii="Arial" w:hAnsi="Arial" w:cs="Arial"/>
          <w:i w:val="0"/>
          <w:sz w:val="22"/>
          <w:szCs w:val="22"/>
        </w:rPr>
        <w:t>      </w:t>
      </w:r>
      <w:r w:rsidRPr="008879C9">
        <w:rPr>
          <w:rStyle w:val="a4"/>
          <w:rFonts w:ascii="Arial" w:hAnsi="Arial" w:cs="Arial"/>
          <w:b w:val="0"/>
          <w:iCs/>
          <w:sz w:val="22"/>
          <w:szCs w:val="22"/>
        </w:rPr>
        <w:t>Педиатрический факультет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Декан:</w:t>
      </w:r>
      <w:r w:rsidRPr="008879C9">
        <w:rPr>
          <w:rFonts w:ascii="Arial" w:hAnsi="Arial" w:cs="Arial"/>
          <w:sz w:val="22"/>
          <w:szCs w:val="22"/>
        </w:rPr>
        <w:t> Мусхаджиев Алимхан Абухаджиевич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8"/>
          <w:rFonts w:ascii="Arial" w:hAnsi="Arial" w:cs="Arial"/>
          <w:i w:val="0"/>
          <w:sz w:val="22"/>
          <w:szCs w:val="22"/>
        </w:rPr>
        <w:t>     </w:t>
      </w:r>
      <w:r w:rsidRPr="008879C9">
        <w:rPr>
          <w:rStyle w:val="a4"/>
          <w:rFonts w:ascii="Arial" w:hAnsi="Arial" w:cs="Arial"/>
          <w:b w:val="0"/>
          <w:iCs/>
          <w:sz w:val="22"/>
          <w:szCs w:val="22"/>
        </w:rPr>
        <w:t> Стоматологический факультет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Декан:</w:t>
      </w:r>
      <w:r w:rsidRPr="008879C9">
        <w:rPr>
          <w:rFonts w:ascii="Arial" w:hAnsi="Arial" w:cs="Arial"/>
          <w:sz w:val="22"/>
          <w:szCs w:val="22"/>
        </w:rPr>
        <w:t> Абакаров Тагир Абакарович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8"/>
          <w:rFonts w:ascii="Arial" w:hAnsi="Arial" w:cs="Arial"/>
          <w:i w:val="0"/>
          <w:sz w:val="22"/>
          <w:szCs w:val="22"/>
        </w:rPr>
        <w:t>      </w:t>
      </w:r>
      <w:r w:rsidRPr="008879C9">
        <w:rPr>
          <w:rStyle w:val="a4"/>
          <w:rFonts w:ascii="Arial" w:hAnsi="Arial" w:cs="Arial"/>
          <w:b w:val="0"/>
          <w:iCs/>
          <w:sz w:val="22"/>
          <w:szCs w:val="22"/>
        </w:rPr>
        <w:t>Медико-профилактический факультет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Декан:</w:t>
      </w:r>
      <w:r w:rsidRPr="008879C9">
        <w:rPr>
          <w:rFonts w:ascii="Arial" w:hAnsi="Arial" w:cs="Arial"/>
          <w:sz w:val="22"/>
          <w:szCs w:val="22"/>
        </w:rPr>
        <w:t> Баркаев Гасбулла Сулейманович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8"/>
          <w:rFonts w:ascii="Arial" w:hAnsi="Arial" w:cs="Arial"/>
          <w:i w:val="0"/>
          <w:sz w:val="22"/>
          <w:szCs w:val="22"/>
        </w:rPr>
        <w:t>      </w:t>
      </w:r>
      <w:r w:rsidRPr="008879C9">
        <w:rPr>
          <w:rStyle w:val="a4"/>
          <w:rFonts w:ascii="Arial" w:hAnsi="Arial" w:cs="Arial"/>
          <w:b w:val="0"/>
          <w:iCs/>
          <w:sz w:val="22"/>
          <w:szCs w:val="22"/>
        </w:rPr>
        <w:t>Фармацевтический факультет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Декан:</w:t>
      </w:r>
      <w:r w:rsidRPr="008879C9">
        <w:rPr>
          <w:rFonts w:ascii="Arial" w:hAnsi="Arial" w:cs="Arial"/>
          <w:sz w:val="22"/>
          <w:szCs w:val="22"/>
        </w:rPr>
        <w:t> Баркаев Гасбулла Сулейманович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 </w:t>
      </w:r>
      <w:r w:rsidRPr="008879C9">
        <w:rPr>
          <w:rStyle w:val="a4"/>
          <w:rFonts w:ascii="Arial" w:hAnsi="Arial" w:cs="Arial"/>
          <w:b w:val="0"/>
          <w:sz w:val="22"/>
          <w:szCs w:val="22"/>
        </w:rPr>
        <w:t>Медицинский колледж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Директор:</w:t>
      </w:r>
      <w:r w:rsidRPr="008879C9">
        <w:rPr>
          <w:rFonts w:ascii="Arial" w:hAnsi="Arial" w:cs="Arial"/>
          <w:sz w:val="22"/>
          <w:szCs w:val="22"/>
        </w:rPr>
        <w:t> Джанмурзаев Уллубий Ибрагимович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Управление информационно-вычислительного и технического обеспечения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</w:t>
      </w:r>
      <w:r w:rsidRPr="008879C9">
        <w:rPr>
          <w:rFonts w:ascii="Arial" w:hAnsi="Arial" w:cs="Arial"/>
          <w:sz w:val="22"/>
          <w:szCs w:val="22"/>
        </w:rPr>
        <w:t> Хадисов Магомедарип Гаджимурадович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Издательско-полиграфический центр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</w:t>
      </w:r>
      <w:r w:rsidRPr="008879C9">
        <w:rPr>
          <w:rFonts w:ascii="Arial" w:hAnsi="Arial" w:cs="Arial"/>
          <w:sz w:val="22"/>
          <w:szCs w:val="22"/>
        </w:rPr>
        <w:t> Нурмагомедов Саабдула Нурмагомедович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Международный отдел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</w:t>
      </w:r>
      <w:r w:rsidRPr="008879C9">
        <w:rPr>
          <w:rFonts w:ascii="Arial" w:hAnsi="Arial" w:cs="Arial"/>
          <w:sz w:val="22"/>
          <w:szCs w:val="22"/>
        </w:rPr>
        <w:t> Курбанова Раисат Габибулаевна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Проректор по научной работе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38070" cy="1555115"/>
            <wp:effectExtent l="0" t="0" r="0" b="0"/>
            <wp:docPr id="3" name="Рисунок 3" descr="https://dgmu.ru/wp-content/uploads/2024/04/Mollaeva-Naida-Radzhabovna-Prorektor-po-nauchnoj-rabote-300x2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gmu.ru/wp-content/uploads/2024/04/Mollaeva-Naida-Radzhabovna-Prorektor-po-nauchnoj-rabote-300x2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Моллаева Наида Раджабовна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Доктор медицинских наук, профессор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НИИ экологической медицины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Шапиев Бамматгерей Исламгереевич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Институт дополнительного профессионального образования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Директор:</w:t>
      </w:r>
      <w:r w:rsidRPr="008879C9">
        <w:rPr>
          <w:rFonts w:ascii="Arial" w:hAnsi="Arial" w:cs="Arial"/>
          <w:sz w:val="22"/>
          <w:szCs w:val="22"/>
        </w:rPr>
        <w:t> Бутаев Рафик Шихабудинович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Факультет подготовки кадров высшей квалификации (аспирантура, ординатура)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Декан:</w:t>
      </w:r>
      <w:r w:rsidRPr="008879C9">
        <w:rPr>
          <w:rFonts w:ascii="Arial" w:hAnsi="Arial" w:cs="Arial"/>
          <w:sz w:val="22"/>
          <w:szCs w:val="22"/>
        </w:rPr>
        <w:t> Шахсинова Раиса Наримановна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 </w:t>
      </w:r>
      <w:r w:rsidRPr="008879C9">
        <w:rPr>
          <w:rStyle w:val="a4"/>
          <w:rFonts w:ascii="Arial" w:hAnsi="Arial" w:cs="Arial"/>
          <w:b w:val="0"/>
          <w:sz w:val="22"/>
          <w:szCs w:val="22"/>
        </w:rPr>
        <w:t>Управление по научной, инновационной и организационной деятельности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</w:t>
      </w:r>
      <w:r w:rsidRPr="008879C9">
        <w:rPr>
          <w:rFonts w:ascii="Arial" w:hAnsi="Arial" w:cs="Arial"/>
          <w:sz w:val="22"/>
          <w:szCs w:val="22"/>
        </w:rPr>
        <w:t> Арбулиева Елена Анатольевна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lastRenderedPageBreak/>
        <w:t>  </w:t>
      </w:r>
      <w:r w:rsidRPr="008879C9">
        <w:rPr>
          <w:rStyle w:val="a4"/>
          <w:rFonts w:ascii="Arial" w:hAnsi="Arial" w:cs="Arial"/>
          <w:b w:val="0"/>
          <w:sz w:val="22"/>
          <w:szCs w:val="22"/>
        </w:rPr>
        <w:t>Библиотека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Директор библиотеки:</w:t>
      </w:r>
      <w:r w:rsidRPr="008879C9">
        <w:rPr>
          <w:rFonts w:ascii="Arial" w:hAnsi="Arial" w:cs="Arial"/>
          <w:sz w:val="22"/>
          <w:szCs w:val="22"/>
        </w:rPr>
        <w:t> Мусаева Венера Рамазановна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НОЦ ДГМУ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Абдуллаева Наида Муртазалиевна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 </w:t>
      </w:r>
      <w:r w:rsidRPr="008879C9">
        <w:rPr>
          <w:rStyle w:val="a4"/>
          <w:rFonts w:ascii="Arial" w:hAnsi="Arial" w:cs="Arial"/>
          <w:b w:val="0"/>
          <w:sz w:val="22"/>
          <w:szCs w:val="22"/>
        </w:rPr>
        <w:t>Отдел интеллектуальной собственности и медицинской информации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Гусейнова Эймисей Шамильевна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 Научный отдел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</w:t>
      </w:r>
      <w:r w:rsidRPr="008879C9">
        <w:rPr>
          <w:rFonts w:ascii="Arial" w:hAnsi="Arial" w:cs="Arial"/>
          <w:sz w:val="22"/>
          <w:szCs w:val="22"/>
        </w:rPr>
        <w:t> 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 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Проректор по лечебной работе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3890" cy="1762760"/>
            <wp:effectExtent l="0" t="0" r="0" b="0"/>
            <wp:docPr id="2" name="Рисунок 2" descr="https://dgmu.ru/wp-content/uploads/2024/04/Hamidov-Magomed-Ahmedovich-Prorektor-po-lechebnoj-rabote-300x27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gmu.ru/wp-content/uploads/2024/04/Hamidov-Magomed-Ahmedovich-Prorektor-po-lechebnoj-rabote-300x27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Хамидов Магомед Ахмедович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Доктор медицинских наук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Центр карьеры и развития компетенций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Пирмагомедов Билал Шихсалахович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bCs w:val="0"/>
          <w:sz w:val="22"/>
          <w:szCs w:val="22"/>
        </w:rPr>
        <w:t>Центр учебно-производственной практики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Раджабов Раджаб Магомедович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Учебно-медицинский центр ДГМУ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Главный врач:</w:t>
      </w:r>
      <w:r w:rsidRPr="008879C9">
        <w:rPr>
          <w:rFonts w:ascii="Arial" w:hAnsi="Arial" w:cs="Arial"/>
          <w:sz w:val="22"/>
          <w:szCs w:val="22"/>
        </w:rPr>
        <w:t> Нажмудинов Зайпула Зулбегович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Мультипрофильный аккредитационно-симуляционный центр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Койчуев Расул Абакарович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Спортклуб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Запиров Закир Магомедович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 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Проректор по общественным связям и социально-воспитательной работе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lastRenderedPageBreak/>
        <w:t>Качабеков Амурбек Гасанбекович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Центр культуры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Залиева Наталия Александровна</w:t>
      </w:r>
    </w:p>
    <w:p w:rsidR="00850187" w:rsidRPr="008879C9" w:rsidRDefault="00850187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bCs w:val="0"/>
          <w:sz w:val="22"/>
          <w:szCs w:val="22"/>
        </w:rPr>
        <w:t>Управление по работе с обучающимися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Руководитель:</w:t>
      </w:r>
      <w:r w:rsidRPr="008879C9">
        <w:rPr>
          <w:rFonts w:ascii="Arial" w:hAnsi="Arial" w:cs="Arial"/>
          <w:sz w:val="22"/>
          <w:szCs w:val="22"/>
        </w:rPr>
        <w:t> Мустафаев Иманали Мустафаевич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 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Проректор по административно-хозяйственной деятельности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649220" cy="1329055"/>
            <wp:effectExtent l="0" t="0" r="0" b="0"/>
            <wp:docPr id="1" name="Рисунок 1" descr="https://dgmu.ru/wp-content/uploads/2024/04/Mutuev-Sirazhitin-SHihimovich-Prorektor-po-administrativno-hozyajstvennoj-deyatelnosti-300x15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gmu.ru/wp-content/uploads/2024/04/Mutuev-Sirazhitin-SHihimovich-Prorektor-po-administrativno-hozyajstvennoj-deyatelnosti-300x15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72B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Мутуев Сиражитин Шихимович</w:t>
      </w:r>
      <w:r w:rsidRPr="008879C9">
        <w:rPr>
          <w:rFonts w:ascii="Arial" w:hAnsi="Arial" w:cs="Arial"/>
          <w:sz w:val="22"/>
          <w:szCs w:val="22"/>
        </w:rPr>
        <w:br/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Охрана труда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Отдел капитального и текущего ремонта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Отдел эксплуатации зданий и сооружений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Гараж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Студенческое кафе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Fonts w:ascii="Arial" w:hAnsi="Arial" w:cs="Arial"/>
          <w:sz w:val="22"/>
          <w:szCs w:val="22"/>
        </w:rPr>
        <w:t>Студенческое кафе «Айболит»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Управление правового обеспечения и государственного заказа</w:t>
      </w: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Начальник:</w:t>
      </w:r>
      <w:r w:rsidRPr="008879C9">
        <w:rPr>
          <w:rFonts w:ascii="Arial" w:hAnsi="Arial" w:cs="Arial"/>
          <w:sz w:val="22"/>
          <w:szCs w:val="22"/>
        </w:rPr>
        <w:t> Раджабова М.М.</w:t>
      </w:r>
    </w:p>
    <w:p w:rsidR="00B3072B" w:rsidRPr="008879C9" w:rsidRDefault="00B3072B" w:rsidP="008879C9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sz w:val="22"/>
          <w:szCs w:val="22"/>
        </w:rPr>
      </w:pPr>
    </w:p>
    <w:p w:rsidR="00D04603" w:rsidRPr="008879C9" w:rsidRDefault="00D04603" w:rsidP="008879C9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8879C9">
        <w:rPr>
          <w:rStyle w:val="a4"/>
          <w:rFonts w:ascii="Arial" w:hAnsi="Arial" w:cs="Arial"/>
          <w:b w:val="0"/>
          <w:sz w:val="22"/>
          <w:szCs w:val="22"/>
        </w:rPr>
        <w:t>Главный бухгалтер: </w:t>
      </w:r>
      <w:r w:rsidRPr="008879C9">
        <w:rPr>
          <w:rFonts w:ascii="Arial" w:hAnsi="Arial" w:cs="Arial"/>
          <w:sz w:val="22"/>
          <w:szCs w:val="22"/>
        </w:rPr>
        <w:t>Арипова Зайнаб Магомедовна</w:t>
      </w:r>
    </w:p>
    <w:p w:rsidR="00243221" w:rsidRPr="008879C9" w:rsidRDefault="00243221" w:rsidP="008879C9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8879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B6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64A0"/>
    <w:rsid w:val="00530E89"/>
    <w:rsid w:val="00553AA0"/>
    <w:rsid w:val="00595A02"/>
    <w:rsid w:val="00727EB8"/>
    <w:rsid w:val="00765429"/>
    <w:rsid w:val="00777841"/>
    <w:rsid w:val="00807380"/>
    <w:rsid w:val="00850187"/>
    <w:rsid w:val="008879C9"/>
    <w:rsid w:val="008C09C5"/>
    <w:rsid w:val="0097184D"/>
    <w:rsid w:val="009F48C4"/>
    <w:rsid w:val="00A22E7B"/>
    <w:rsid w:val="00A23DD1"/>
    <w:rsid w:val="00A71B0D"/>
    <w:rsid w:val="00A73332"/>
    <w:rsid w:val="00B3072B"/>
    <w:rsid w:val="00B75A04"/>
    <w:rsid w:val="00BE110E"/>
    <w:rsid w:val="00C76735"/>
    <w:rsid w:val="00D04603"/>
    <w:rsid w:val="00E07B7C"/>
    <w:rsid w:val="00F32F49"/>
    <w:rsid w:val="00F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72D5"/>
  <w15:docId w15:val="{1430CE19-A3C3-4E00-8CB9-D11FEBD5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04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gmu.ru/wp-content/uploads/2024/04/Mollaeva-Naida-Radzhabovna-Prorektor-po-nauchnoj-rabote.jp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gmu.ru/wp-content/uploads/2024/04/Mutuev-Sirazhitin-SHihimovich-Prorektor-po-administrativno-hozyajstvennoj-deyatelnosti.jpg" TargetMode="External"/><Relationship Id="rId5" Type="http://schemas.openxmlformats.org/officeDocument/2006/relationships/hyperlink" Target="https://dgmu.ru/wp-content/uploads/2025/03/Prorektor-po-uchebnoj-rabote-Ahmedova-Elmira-Abdulrashidovna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dgmu.ru/wp-content/uploads/2024/04/Hamidov-Magomed-Ahmedovich-Prorektor-po-lechebnoj-rabo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2025-07-17T07:08:00Z</dcterms:modified>
</cp:coreProperties>
</file>