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C1C" w:rsidRDefault="00DF0C1C" w:rsidP="00DF0C1C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Style w:val="a4"/>
          <w:rFonts w:ascii="Verdana" w:hAnsi="Verdana"/>
          <w:color w:val="444444"/>
          <w:sz w:val="21"/>
          <w:szCs w:val="21"/>
        </w:rPr>
        <w:t>Информация об администрации образовательной организации: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3722"/>
        <w:gridCol w:w="6122"/>
      </w:tblGrid>
      <w:tr w:rsidR="00DF0C1C" w:rsidTr="00DF0C1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EF1F1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jc w:val="center"/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EF1F1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jc w:val="center"/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EF1F1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jc w:val="center"/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  <w:t>Должность</w:t>
            </w:r>
          </w:p>
        </w:tc>
      </w:tr>
      <w:tr w:rsidR="00DF0C1C" w:rsidTr="00DF0C1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Марков Андрей Михайлович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Ректор АлтГТУ</w:t>
            </w:r>
          </w:p>
        </w:tc>
      </w:tr>
      <w:tr w:rsidR="00DF0C1C" w:rsidTr="00DF0C1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Сучкова Лариса Иннокентьевна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Проректор по учебной работе</w:t>
            </w:r>
          </w:p>
        </w:tc>
      </w:tr>
      <w:tr w:rsidR="00DF0C1C" w:rsidTr="00DF0C1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Табанюхов Василий Михайлович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Проректор по административно-хозяйственной работе</w:t>
            </w:r>
          </w:p>
        </w:tc>
      </w:tr>
      <w:tr w:rsidR="00DF0C1C" w:rsidTr="00DF0C1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Беушев Александр Анатольевич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Проректор по научной и инновационной работе</w:t>
            </w:r>
          </w:p>
        </w:tc>
      </w:tr>
      <w:tr w:rsidR="00DF0C1C" w:rsidTr="00DF0C1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Хомутов Станислав Олегович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Проректор по непрерывному образованию</w:t>
            </w:r>
          </w:p>
        </w:tc>
      </w:tr>
      <w:tr w:rsidR="00DF0C1C" w:rsidTr="00DF0C1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Жидких Александр Анатольевич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Проректор по экономике и стратегическому развитию</w:t>
            </w:r>
          </w:p>
        </w:tc>
      </w:tr>
      <w:tr w:rsidR="00DF0C1C" w:rsidTr="00DF0C1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Огнев Иван Владимирович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pStyle w:val="a3"/>
              <w:spacing w:before="0" w:beforeAutospacing="0" w:after="0" w:afterAutospacing="0"/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Проректор по воспитательной работе</w:t>
            </w:r>
          </w:p>
        </w:tc>
      </w:tr>
    </w:tbl>
    <w:p w:rsidR="00DF0C1C" w:rsidRDefault="00DF0C1C" w:rsidP="00DF0C1C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Style w:val="a4"/>
          <w:rFonts w:ascii="Verdana" w:hAnsi="Verdana"/>
          <w:color w:val="444444"/>
          <w:sz w:val="21"/>
          <w:szCs w:val="21"/>
        </w:rPr>
        <w:t>Информация о руководителях филиалов образовательной организации: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4309"/>
        <w:gridCol w:w="3329"/>
        <w:gridCol w:w="1470"/>
      </w:tblGrid>
      <w:tr w:rsidR="00DF0C1C" w:rsidTr="00DF0C1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EF1F1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jc w:val="center"/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EF1F1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jc w:val="center"/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  <w:t>Наименование филиала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EF1F1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jc w:val="center"/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EF1F1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jc w:val="center"/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  <w:t>Должность</w:t>
            </w:r>
          </w:p>
        </w:tc>
      </w:tr>
      <w:tr w:rsidR="00DF0C1C" w:rsidTr="00DF0C1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Бийский технологический институт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Шалунов Андрей Викторович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Директор</w:t>
            </w:r>
          </w:p>
        </w:tc>
      </w:tr>
      <w:tr w:rsidR="00DF0C1C" w:rsidTr="00DF0C1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Рубцовский индустриальный институт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Сорокин Антон Витальевич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0C1C" w:rsidRDefault="00DF0C1C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Директор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0C1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F8F00-8FE1-427F-BC57-E814747B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5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2025-07-04T05:49:00Z</dcterms:modified>
</cp:coreProperties>
</file>